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2A2414ED"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p>
    <w:p w14:paraId="699A9824" w14:textId="45438A42" w:rsidR="009361CF" w:rsidRPr="00BD6BA8" w:rsidRDefault="0077683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09A22CDE">
            <wp:simplePos x="0" y="0"/>
            <wp:positionH relativeFrom="column">
              <wp:posOffset>7292340</wp:posOffset>
            </wp:positionH>
            <wp:positionV relativeFrom="paragraph">
              <wp:posOffset>82550</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r w:rsidR="009361CF" w:rsidRPr="00BD6BA8">
        <w:rPr>
          <w:rFonts w:asciiTheme="minorHAnsi" w:hAnsiTheme="minorHAnsi" w:cstheme="minorHAnsi"/>
          <w:b/>
          <w:sz w:val="22"/>
          <w:szCs w:val="22"/>
        </w:rPr>
        <w:t xml:space="preserve">  University of Melbourne Student Union</w:t>
      </w:r>
    </w:p>
    <w:p w14:paraId="6ACB96D6" w14:textId="39B59C29"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Meeting of the</w:t>
      </w:r>
      <w:r w:rsidR="00460FDE">
        <w:rPr>
          <w:rFonts w:asciiTheme="minorHAnsi" w:hAnsiTheme="minorHAnsi" w:cstheme="minorHAnsi"/>
          <w:b/>
          <w:sz w:val="22"/>
          <w:szCs w:val="22"/>
        </w:rPr>
        <w:t xml:space="preserve"> Disabilities Committee</w:t>
      </w:r>
    </w:p>
    <w:p w14:paraId="1F666FF4" w14:textId="0DE81354" w:rsidR="009361CF"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Agenda</w:t>
      </w:r>
    </w:p>
    <w:p w14:paraId="06CF4AC8" w14:textId="3C2B528F" w:rsidR="00460FDE" w:rsidRPr="0077683E" w:rsidRDefault="0077683E"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77683E">
        <w:rPr>
          <w:rFonts w:asciiTheme="minorHAnsi" w:hAnsiTheme="minorHAnsi" w:cstheme="minorHAnsi"/>
          <w:b/>
          <w:sz w:val="22"/>
          <w:szCs w:val="22"/>
        </w:rPr>
        <w:t>Friday the 22</w:t>
      </w:r>
      <w:r w:rsidRPr="0077683E">
        <w:rPr>
          <w:rFonts w:asciiTheme="minorHAnsi" w:hAnsiTheme="minorHAnsi" w:cstheme="minorHAnsi"/>
          <w:b/>
          <w:sz w:val="22"/>
          <w:szCs w:val="22"/>
          <w:vertAlign w:val="superscript"/>
        </w:rPr>
        <w:t>nd</w:t>
      </w:r>
      <w:r w:rsidRPr="0077683E">
        <w:rPr>
          <w:rFonts w:asciiTheme="minorHAnsi" w:hAnsiTheme="minorHAnsi" w:cstheme="minorHAnsi"/>
          <w:b/>
          <w:sz w:val="22"/>
          <w:szCs w:val="22"/>
        </w:rPr>
        <w:t xml:space="preserve"> of </w:t>
      </w:r>
      <w:proofErr w:type="gramStart"/>
      <w:r w:rsidRPr="0077683E">
        <w:rPr>
          <w:rFonts w:asciiTheme="minorHAnsi" w:hAnsiTheme="minorHAnsi" w:cstheme="minorHAnsi"/>
          <w:b/>
          <w:sz w:val="22"/>
          <w:szCs w:val="22"/>
        </w:rPr>
        <w:t>September</w:t>
      </w:r>
      <w:r w:rsidR="00460FDE" w:rsidRPr="0077683E">
        <w:rPr>
          <w:rFonts w:asciiTheme="minorHAnsi" w:hAnsiTheme="minorHAnsi" w:cstheme="minorHAnsi"/>
          <w:b/>
          <w:sz w:val="22"/>
          <w:szCs w:val="22"/>
        </w:rPr>
        <w:t>,</w:t>
      </w:r>
      <w:proofErr w:type="gramEnd"/>
      <w:r w:rsidR="00460FDE" w:rsidRPr="0077683E">
        <w:rPr>
          <w:rFonts w:asciiTheme="minorHAnsi" w:hAnsiTheme="minorHAnsi" w:cstheme="minorHAnsi"/>
          <w:b/>
          <w:sz w:val="22"/>
          <w:szCs w:val="22"/>
        </w:rPr>
        <w:t xml:space="preserve"> 2023 at </w:t>
      </w:r>
      <w:r w:rsidRPr="0077683E">
        <w:rPr>
          <w:rFonts w:asciiTheme="minorHAnsi" w:hAnsiTheme="minorHAnsi" w:cstheme="minorHAnsi"/>
          <w:b/>
          <w:sz w:val="22"/>
          <w:szCs w:val="22"/>
        </w:rPr>
        <w:t>11</w:t>
      </w:r>
      <w:r w:rsidR="00460FDE" w:rsidRPr="0077683E">
        <w:rPr>
          <w:rFonts w:asciiTheme="minorHAnsi" w:hAnsiTheme="minorHAnsi" w:cstheme="minorHAnsi"/>
          <w:b/>
          <w:sz w:val="22"/>
          <w:szCs w:val="22"/>
        </w:rPr>
        <w:t>:00</w:t>
      </w:r>
      <w:r w:rsidRPr="0077683E">
        <w:rPr>
          <w:rFonts w:asciiTheme="minorHAnsi" w:hAnsiTheme="minorHAnsi" w:cstheme="minorHAnsi"/>
          <w:b/>
          <w:sz w:val="22"/>
          <w:szCs w:val="22"/>
        </w:rPr>
        <w:t>a</w:t>
      </w:r>
      <w:r w:rsidR="00460FDE" w:rsidRPr="0077683E">
        <w:rPr>
          <w:rFonts w:asciiTheme="minorHAnsi" w:hAnsiTheme="minorHAnsi" w:cstheme="minorHAnsi"/>
          <w:b/>
          <w:sz w:val="22"/>
          <w:szCs w:val="22"/>
        </w:rPr>
        <w:t>m</w:t>
      </w:r>
    </w:p>
    <w:p w14:paraId="65BC9C91" w14:textId="75123FEA" w:rsidR="009361CF" w:rsidRPr="0077683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77683E">
        <w:rPr>
          <w:rFonts w:asciiTheme="minorHAnsi" w:hAnsiTheme="minorHAnsi" w:cstheme="minorHAnsi"/>
          <w:b/>
          <w:sz w:val="22"/>
          <w:szCs w:val="22"/>
        </w:rPr>
        <w:t>Meeting</w:t>
      </w:r>
      <w:r w:rsidR="00460FDE" w:rsidRPr="0077683E">
        <w:rPr>
          <w:rFonts w:asciiTheme="minorHAnsi" w:hAnsiTheme="minorHAnsi" w:cstheme="minorHAnsi"/>
          <w:b/>
          <w:sz w:val="22"/>
          <w:szCs w:val="22"/>
        </w:rPr>
        <w:t xml:space="preserve"> 1</w:t>
      </w:r>
      <w:r w:rsidR="0077683E" w:rsidRPr="0077683E">
        <w:rPr>
          <w:rFonts w:asciiTheme="minorHAnsi" w:hAnsiTheme="minorHAnsi" w:cstheme="minorHAnsi"/>
          <w:b/>
          <w:sz w:val="22"/>
          <w:szCs w:val="22"/>
        </w:rPr>
        <w:t>5</w:t>
      </w:r>
      <w:r w:rsidRPr="0077683E">
        <w:rPr>
          <w:rFonts w:asciiTheme="minorHAnsi" w:hAnsiTheme="minorHAnsi" w:cstheme="minorHAnsi"/>
          <w:b/>
          <w:sz w:val="22"/>
          <w:szCs w:val="22"/>
        </w:rPr>
        <w:t>(2</w:t>
      </w:r>
      <w:r w:rsidR="008F6275" w:rsidRPr="0077683E">
        <w:rPr>
          <w:rFonts w:asciiTheme="minorHAnsi" w:hAnsiTheme="minorHAnsi" w:cstheme="minorHAnsi"/>
          <w:b/>
          <w:sz w:val="22"/>
          <w:szCs w:val="22"/>
        </w:rPr>
        <w:t>3</w:t>
      </w:r>
      <w:r w:rsidRPr="0077683E">
        <w:rPr>
          <w:rFonts w:asciiTheme="minorHAnsi" w:hAnsiTheme="minorHAnsi" w:cstheme="minorHAnsi"/>
          <w:b/>
          <w:sz w:val="22"/>
          <w:szCs w:val="22"/>
        </w:rPr>
        <w:t>)</w:t>
      </w:r>
    </w:p>
    <w:p w14:paraId="0FCF54C0" w14:textId="15157AE0" w:rsidR="009361CF" w:rsidRPr="00460FDE"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460FDE">
        <w:rPr>
          <w:rFonts w:asciiTheme="minorHAnsi" w:hAnsiTheme="minorHAnsi" w:cstheme="minorHAnsi"/>
          <w:b/>
          <w:bCs/>
          <w:sz w:val="22"/>
          <w:szCs w:val="22"/>
        </w:rPr>
        <w:t xml:space="preserve">Location: </w:t>
      </w:r>
      <w:r w:rsidR="00460FDE" w:rsidRPr="00460FDE">
        <w:rPr>
          <w:rFonts w:asciiTheme="minorHAnsi" w:hAnsiTheme="minorHAnsi" w:cstheme="minorHAnsi"/>
          <w:b/>
          <w:bCs/>
          <w:sz w:val="22"/>
          <w:szCs w:val="22"/>
        </w:rPr>
        <w:t>Disabilities Lounge</w:t>
      </w:r>
    </w:p>
    <w:p w14:paraId="1FF2F6B6" w14:textId="77777777" w:rsidR="009361CF" w:rsidRPr="00BD6BA8" w:rsidRDefault="009361CF" w:rsidP="009361CF">
      <w:pPr>
        <w:pStyle w:val="Default"/>
        <w:rPr>
          <w:rFonts w:asciiTheme="minorHAnsi" w:hAnsiTheme="minorHAnsi" w:cstheme="minorHAnsi"/>
        </w:rPr>
      </w:pPr>
    </w:p>
    <w:p w14:paraId="3DCFDC1E" w14:textId="7961763C" w:rsidR="008D4A75" w:rsidRPr="008D4A75" w:rsidRDefault="00000000" w:rsidP="009361CF">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hyperlink r:id="rId8" w:history="1">
        <w:r w:rsidR="008D4A75" w:rsidRPr="008D4A75">
          <w:rPr>
            <w:rStyle w:val="Hyperlink"/>
            <w:rFonts w:asciiTheme="minorHAnsi" w:hAnsiTheme="minorHAnsi" w:cstheme="minorHAnsi"/>
          </w:rPr>
          <w:t>Click here to join via Zoom</w:t>
        </w:r>
      </w:hyperlink>
    </w:p>
    <w:p w14:paraId="66E934EC" w14:textId="07E95653" w:rsidR="009361CF" w:rsidRPr="00BD6BA8"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D82F7F" w:rsidRPr="00D82F7F">
        <w:rPr>
          <w:rFonts w:asciiTheme="minorHAnsi" w:hAnsiTheme="minorHAnsi" w:cstheme="minorHAnsi"/>
        </w:rPr>
        <w:t>889260</w:t>
      </w:r>
    </w:p>
    <w:p w14:paraId="1BA03C18" w14:textId="37111AB1" w:rsidR="009361CF" w:rsidRPr="002864D9"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Meeting opened at</w:t>
      </w:r>
      <w:r w:rsidR="008D4A75">
        <w:rPr>
          <w:rFonts w:asciiTheme="minorHAnsi" w:eastAsiaTheme="minorHAnsi" w:hAnsiTheme="minorHAnsi" w:cstheme="minorHAnsi"/>
          <w:b/>
          <w:bCs/>
          <w:lang w:eastAsia="en-US"/>
        </w:rPr>
        <w:t xml:space="preserve"> </w:t>
      </w:r>
      <w:r w:rsidR="00D82F7F">
        <w:rPr>
          <w:rFonts w:asciiTheme="minorHAnsi" w:eastAsiaTheme="minorHAnsi" w:hAnsiTheme="minorHAnsi" w:cstheme="minorHAnsi"/>
          <w:b/>
          <w:bCs/>
          <w:lang w:eastAsia="en-US"/>
        </w:rPr>
        <w:t>11</w:t>
      </w:r>
      <w:r w:rsidR="008D4A75">
        <w:rPr>
          <w:rFonts w:asciiTheme="minorHAnsi" w:eastAsiaTheme="minorHAnsi" w:hAnsiTheme="minorHAnsi" w:cstheme="minorHAnsi"/>
          <w:b/>
          <w:bCs/>
          <w:lang w:eastAsia="en-US"/>
        </w:rPr>
        <w:t>:</w:t>
      </w:r>
      <w:r w:rsidR="006D681E">
        <w:rPr>
          <w:rFonts w:asciiTheme="minorHAnsi" w:eastAsiaTheme="minorHAnsi" w:hAnsiTheme="minorHAnsi" w:cstheme="minorHAnsi"/>
          <w:b/>
          <w:bCs/>
          <w:lang w:eastAsia="en-US"/>
        </w:rPr>
        <w:t xml:space="preserve">18 </w:t>
      </w:r>
      <w:r w:rsidR="00D82F7F">
        <w:rPr>
          <w:rFonts w:asciiTheme="minorHAnsi" w:eastAsiaTheme="minorHAnsi" w:hAnsiTheme="minorHAnsi" w:cstheme="minorHAnsi"/>
          <w:b/>
          <w:bCs/>
          <w:lang w:eastAsia="en-US"/>
        </w:rPr>
        <w:t>a</w:t>
      </w:r>
      <w:r w:rsidR="008D4A75">
        <w:rPr>
          <w:rFonts w:asciiTheme="minorHAnsi" w:eastAsiaTheme="minorHAnsi" w:hAnsiTheme="minorHAnsi" w:cstheme="minorHAnsi"/>
          <w:b/>
          <w:bCs/>
          <w:lang w:eastAsia="en-US"/>
        </w:rPr>
        <w:t>m</w:t>
      </w:r>
    </w:p>
    <w:p w14:paraId="59B2F4B9" w14:textId="77777777" w:rsidR="009361CF" w:rsidRPr="00D82F7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Procedural Matters</w:t>
      </w:r>
    </w:p>
    <w:p w14:paraId="41634761" w14:textId="77777777" w:rsidR="009361CF" w:rsidRPr="00D82F7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Election of Chair</w:t>
      </w:r>
    </w:p>
    <w:p w14:paraId="05AC050B" w14:textId="17ACD954" w:rsidR="00D82F7F" w:rsidRDefault="006D681E" w:rsidP="00D82F7F">
      <w:pPr>
        <w:numPr>
          <w:ilvl w:val="2"/>
          <w:numId w:val="1"/>
        </w:numPr>
        <w:spacing w:before="120" w:after="240"/>
        <w:rPr>
          <w:rFonts w:asciiTheme="minorHAnsi" w:hAnsiTheme="minorHAnsi" w:cstheme="minorHAnsi"/>
          <w:bCs/>
        </w:rPr>
      </w:pPr>
      <w:r>
        <w:rPr>
          <w:rFonts w:asciiTheme="minorHAnsi" w:hAnsiTheme="minorHAnsi" w:cstheme="minorHAnsi"/>
          <w:bCs/>
        </w:rPr>
        <w:t>Della Johnston to be elected as chair</w:t>
      </w:r>
      <w:r w:rsidR="00D82F7F">
        <w:rPr>
          <w:rFonts w:asciiTheme="minorHAnsi" w:hAnsiTheme="minorHAnsi" w:cstheme="minorHAnsi"/>
          <w:bCs/>
        </w:rPr>
        <w:t>.</w:t>
      </w:r>
    </w:p>
    <w:p w14:paraId="4D99CE27" w14:textId="0DC416F3" w:rsidR="006D681E" w:rsidRDefault="006D681E" w:rsidP="006D681E">
      <w:pPr>
        <w:spacing w:before="120" w:after="240"/>
        <w:ind w:left="1224"/>
        <w:rPr>
          <w:rFonts w:asciiTheme="minorHAnsi" w:hAnsiTheme="minorHAnsi" w:cstheme="minorHAnsi"/>
          <w:bCs/>
        </w:rPr>
      </w:pPr>
      <w:r>
        <w:rPr>
          <w:rFonts w:asciiTheme="minorHAnsi" w:hAnsiTheme="minorHAnsi" w:cstheme="minorHAnsi"/>
          <w:bCs/>
        </w:rPr>
        <w:t xml:space="preserve">Moved by Adam Whitehead </w:t>
      </w:r>
    </w:p>
    <w:p w14:paraId="477F880B" w14:textId="1A1D4F7C" w:rsidR="006D681E" w:rsidRDefault="006D681E" w:rsidP="006D681E">
      <w:pPr>
        <w:spacing w:before="120" w:after="240"/>
        <w:ind w:left="1224"/>
        <w:rPr>
          <w:rFonts w:asciiTheme="minorHAnsi" w:hAnsiTheme="minorHAnsi" w:cstheme="minorHAnsi"/>
          <w:bCs/>
        </w:rPr>
      </w:pPr>
      <w:r>
        <w:rPr>
          <w:rFonts w:asciiTheme="minorHAnsi" w:hAnsiTheme="minorHAnsi" w:cstheme="minorHAnsi"/>
          <w:bCs/>
        </w:rPr>
        <w:t xml:space="preserve">Seconded by Eleanore Arnold-Moore </w:t>
      </w:r>
    </w:p>
    <w:p w14:paraId="59B385D9" w14:textId="5D650430" w:rsidR="006D681E" w:rsidRPr="00D82F7F" w:rsidRDefault="006D681E" w:rsidP="006D681E">
      <w:pPr>
        <w:spacing w:before="120" w:after="240"/>
        <w:ind w:left="1224"/>
        <w:rPr>
          <w:rFonts w:asciiTheme="minorHAnsi" w:hAnsiTheme="minorHAnsi" w:cstheme="minorHAnsi"/>
          <w:bCs/>
        </w:rPr>
      </w:pPr>
      <w:r>
        <w:rPr>
          <w:rFonts w:asciiTheme="minorHAnsi" w:hAnsiTheme="minorHAnsi" w:cstheme="minorHAnsi"/>
          <w:bCs/>
        </w:rPr>
        <w:t xml:space="preserve">Passed without dissent. </w:t>
      </w:r>
    </w:p>
    <w:p w14:paraId="19F179F0" w14:textId="77777777" w:rsidR="009361CF" w:rsidRPr="00D82F7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Acknowledgement of Indigenous Custodians</w:t>
      </w:r>
    </w:p>
    <w:p w14:paraId="2424CA17" w14:textId="77777777" w:rsidR="009361C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Attendance</w:t>
      </w:r>
    </w:p>
    <w:p w14:paraId="7D974123" w14:textId="30EF28E9"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Adam Whitehead </w:t>
      </w:r>
    </w:p>
    <w:p w14:paraId="67757BFE" w14:textId="23B3BC26"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Morgan </w:t>
      </w:r>
      <w:proofErr w:type="spellStart"/>
      <w:r>
        <w:rPr>
          <w:rFonts w:asciiTheme="minorHAnsi" w:hAnsiTheme="minorHAnsi" w:cstheme="minorHAnsi"/>
          <w:bCs/>
        </w:rPr>
        <w:t>Sheather</w:t>
      </w:r>
      <w:proofErr w:type="spellEnd"/>
      <w:r>
        <w:rPr>
          <w:rFonts w:asciiTheme="minorHAnsi" w:hAnsiTheme="minorHAnsi" w:cstheme="minorHAnsi"/>
          <w:bCs/>
        </w:rPr>
        <w:t xml:space="preserve"> </w:t>
      </w:r>
    </w:p>
    <w:p w14:paraId="2D2A00BD" w14:textId="21C8B318"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Eleanore Arnold-Moore </w:t>
      </w:r>
    </w:p>
    <w:p w14:paraId="540581C2" w14:textId="35D7697A"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Della Johnston </w:t>
      </w:r>
    </w:p>
    <w:p w14:paraId="1FF43DEF" w14:textId="717F09FB"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Anishaa Jeyakumar </w:t>
      </w:r>
    </w:p>
    <w:p w14:paraId="58EDA0BC" w14:textId="14D5C5BE" w:rsidR="00E103CE" w:rsidRPr="00D82F7F" w:rsidRDefault="00E103CE" w:rsidP="006D681E">
      <w:pPr>
        <w:spacing w:before="120" w:after="240"/>
        <w:ind w:left="792"/>
        <w:rPr>
          <w:rFonts w:asciiTheme="minorHAnsi" w:hAnsiTheme="minorHAnsi" w:cstheme="minorHAnsi"/>
          <w:bCs/>
        </w:rPr>
      </w:pPr>
      <w:r>
        <w:rPr>
          <w:rFonts w:asciiTheme="minorHAnsi" w:hAnsiTheme="minorHAnsi" w:cstheme="minorHAnsi"/>
          <w:bCs/>
        </w:rPr>
        <w:t xml:space="preserve">Alice Zhao </w:t>
      </w:r>
    </w:p>
    <w:p w14:paraId="3269A6A1" w14:textId="77777777" w:rsidR="009361C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Apologies</w:t>
      </w:r>
    </w:p>
    <w:p w14:paraId="1C49CC0F" w14:textId="7B1C0BDD"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Madeleine Salisbury </w:t>
      </w:r>
    </w:p>
    <w:p w14:paraId="1D9FE208" w14:textId="44CB713D" w:rsidR="006D681E" w:rsidRPr="00D82F7F" w:rsidRDefault="006D681E" w:rsidP="006D681E">
      <w:pPr>
        <w:spacing w:before="120" w:after="240"/>
        <w:ind w:left="792"/>
        <w:rPr>
          <w:rFonts w:asciiTheme="minorHAnsi" w:hAnsiTheme="minorHAnsi" w:cstheme="minorHAnsi"/>
          <w:bCs/>
        </w:rPr>
      </w:pPr>
      <w:r>
        <w:rPr>
          <w:rFonts w:asciiTheme="minorHAnsi" w:hAnsiTheme="minorHAnsi" w:cstheme="minorHAnsi"/>
          <w:bCs/>
        </w:rPr>
        <w:t>Alyssa Jo</w:t>
      </w:r>
      <w:r w:rsidR="00E103CE">
        <w:rPr>
          <w:rFonts w:asciiTheme="minorHAnsi" w:hAnsiTheme="minorHAnsi" w:cstheme="minorHAnsi"/>
          <w:bCs/>
        </w:rPr>
        <w:t>hnson</w:t>
      </w:r>
    </w:p>
    <w:p w14:paraId="3F7CAB40" w14:textId="77777777" w:rsidR="009361C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Proxies</w:t>
      </w:r>
    </w:p>
    <w:p w14:paraId="25F3DB32" w14:textId="7DC5C2CE" w:rsidR="006D681E" w:rsidRPr="00D82F7F" w:rsidRDefault="006D681E" w:rsidP="006D681E">
      <w:pPr>
        <w:spacing w:before="120" w:after="240"/>
        <w:ind w:left="792"/>
        <w:rPr>
          <w:rFonts w:asciiTheme="minorHAnsi" w:hAnsiTheme="minorHAnsi" w:cstheme="minorHAnsi"/>
          <w:bCs/>
        </w:rPr>
      </w:pPr>
      <w:r>
        <w:rPr>
          <w:rFonts w:asciiTheme="minorHAnsi" w:hAnsiTheme="minorHAnsi" w:cstheme="minorHAnsi"/>
          <w:bCs/>
        </w:rPr>
        <w:t>Della Johnston proxy for Madeleine Salisbury</w:t>
      </w:r>
    </w:p>
    <w:p w14:paraId="2CC28BBF" w14:textId="77777777" w:rsidR="009361CF" w:rsidRPr="00D82F7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lastRenderedPageBreak/>
        <w:t>Membership</w:t>
      </w:r>
    </w:p>
    <w:p w14:paraId="3E77E6FE" w14:textId="77777777" w:rsidR="009361CF" w:rsidRPr="00D82F7F" w:rsidRDefault="009361CF" w:rsidP="009361CF">
      <w:pPr>
        <w:numPr>
          <w:ilvl w:val="1"/>
          <w:numId w:val="1"/>
        </w:numPr>
        <w:spacing w:before="120" w:after="240"/>
        <w:rPr>
          <w:rFonts w:asciiTheme="minorHAnsi" w:hAnsiTheme="minorHAnsi" w:cstheme="minorHAnsi"/>
          <w:bCs/>
        </w:rPr>
      </w:pPr>
      <w:r w:rsidRPr="00D82F7F">
        <w:rPr>
          <w:rFonts w:asciiTheme="minorHAnsi" w:hAnsiTheme="minorHAnsi" w:cstheme="minorHAnsi"/>
          <w:bCs/>
        </w:rPr>
        <w:t>Adoption of Agenda</w:t>
      </w:r>
      <w:r w:rsidRPr="00D82F7F">
        <w:rPr>
          <w:rFonts w:asciiTheme="minorHAnsi" w:hAnsiTheme="minorHAnsi" w:cstheme="minorHAnsi"/>
          <w:bCs/>
        </w:rPr>
        <w:tab/>
      </w:r>
    </w:p>
    <w:p w14:paraId="41EA4406" w14:textId="6EC67554" w:rsidR="009D5E8F" w:rsidRDefault="00D82F7F" w:rsidP="009D5E8F">
      <w:pPr>
        <w:numPr>
          <w:ilvl w:val="2"/>
          <w:numId w:val="1"/>
        </w:numPr>
        <w:spacing w:before="120" w:after="240"/>
        <w:rPr>
          <w:rFonts w:asciiTheme="minorHAnsi" w:hAnsiTheme="minorHAnsi" w:cstheme="minorHAnsi"/>
          <w:bCs/>
        </w:rPr>
      </w:pPr>
      <w:r w:rsidRPr="00D82F7F">
        <w:rPr>
          <w:rFonts w:asciiTheme="minorHAnsi" w:hAnsiTheme="minorHAnsi" w:cstheme="minorHAnsi"/>
          <w:bCs/>
        </w:rPr>
        <w:t>Motion 2</w:t>
      </w:r>
      <w:r w:rsidR="009D5E8F" w:rsidRPr="00D82F7F">
        <w:rPr>
          <w:rFonts w:asciiTheme="minorHAnsi" w:hAnsiTheme="minorHAnsi" w:cstheme="minorHAnsi"/>
          <w:bCs/>
        </w:rPr>
        <w:t>: That the agenda be adopted as presented.</w:t>
      </w:r>
    </w:p>
    <w:p w14:paraId="63365039" w14:textId="3844BDF8" w:rsidR="006D681E" w:rsidRDefault="006D681E" w:rsidP="006D681E">
      <w:pPr>
        <w:spacing w:before="120" w:after="240"/>
        <w:ind w:left="1224"/>
        <w:rPr>
          <w:rFonts w:asciiTheme="minorHAnsi" w:hAnsiTheme="minorHAnsi" w:cstheme="minorHAnsi"/>
          <w:bCs/>
        </w:rPr>
      </w:pPr>
      <w:r>
        <w:rPr>
          <w:rFonts w:asciiTheme="minorHAnsi" w:hAnsiTheme="minorHAnsi" w:cstheme="minorHAnsi"/>
          <w:bCs/>
        </w:rPr>
        <w:t xml:space="preserve">Moved by Adam Whitehead </w:t>
      </w:r>
    </w:p>
    <w:p w14:paraId="5219F1F8" w14:textId="55FF24A5" w:rsidR="006D681E" w:rsidRPr="00D82F7F" w:rsidRDefault="006D681E" w:rsidP="006D681E">
      <w:pPr>
        <w:spacing w:before="120" w:after="240"/>
        <w:ind w:left="1224"/>
        <w:rPr>
          <w:rFonts w:asciiTheme="minorHAnsi" w:hAnsiTheme="minorHAnsi" w:cstheme="minorHAnsi"/>
          <w:bCs/>
        </w:rPr>
      </w:pPr>
      <w:r>
        <w:rPr>
          <w:rFonts w:asciiTheme="minorHAnsi" w:hAnsiTheme="minorHAnsi" w:cstheme="minorHAnsi"/>
          <w:bCs/>
        </w:rPr>
        <w:t xml:space="preserve">Seconded by Morgan </w:t>
      </w:r>
      <w:proofErr w:type="spellStart"/>
      <w:r>
        <w:rPr>
          <w:rFonts w:asciiTheme="minorHAnsi" w:hAnsiTheme="minorHAnsi" w:cstheme="minorHAnsi"/>
          <w:bCs/>
        </w:rPr>
        <w:t>Sheather</w:t>
      </w:r>
      <w:proofErr w:type="spellEnd"/>
      <w:r>
        <w:rPr>
          <w:rFonts w:asciiTheme="minorHAnsi" w:hAnsiTheme="minorHAnsi" w:cstheme="minorHAnsi"/>
          <w:bCs/>
        </w:rPr>
        <w:t xml:space="preserve"> </w:t>
      </w:r>
    </w:p>
    <w:p w14:paraId="3FDF4451" w14:textId="77777777" w:rsidR="009D5E8F" w:rsidRPr="00D82F7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Confirmation of Previous Minutes</w:t>
      </w:r>
    </w:p>
    <w:p w14:paraId="4E6FE874" w14:textId="77777777" w:rsidR="006D681E" w:rsidRDefault="009D5E8F" w:rsidP="009D5E8F">
      <w:pPr>
        <w:numPr>
          <w:ilvl w:val="1"/>
          <w:numId w:val="1"/>
        </w:numPr>
        <w:spacing w:before="120" w:after="240"/>
        <w:rPr>
          <w:rFonts w:asciiTheme="minorHAnsi" w:hAnsiTheme="minorHAnsi" w:cstheme="minorHAnsi"/>
          <w:bCs/>
        </w:rPr>
      </w:pPr>
      <w:r w:rsidRPr="00D82F7F">
        <w:rPr>
          <w:rFonts w:asciiTheme="minorHAnsi" w:hAnsiTheme="minorHAnsi" w:cstheme="minorHAnsi"/>
          <w:bCs/>
        </w:rPr>
        <w:t>Motion 3: That the minutes be confirmed as a true and accurate record.</w:t>
      </w:r>
      <w:r w:rsidR="009361CF" w:rsidRPr="00D82F7F">
        <w:rPr>
          <w:rFonts w:asciiTheme="minorHAnsi" w:hAnsiTheme="minorHAnsi" w:cstheme="minorHAnsi"/>
          <w:bCs/>
        </w:rPr>
        <w:tab/>
      </w:r>
    </w:p>
    <w:p w14:paraId="00C86737" w14:textId="591D0A2B" w:rsidR="006D681E" w:rsidRDefault="006D681E" w:rsidP="006D681E">
      <w:pPr>
        <w:spacing w:before="120" w:after="240"/>
        <w:ind w:left="792"/>
        <w:rPr>
          <w:rFonts w:asciiTheme="minorHAnsi" w:hAnsiTheme="minorHAnsi" w:cstheme="minorHAnsi"/>
          <w:bCs/>
        </w:rPr>
      </w:pPr>
      <w:r>
        <w:rPr>
          <w:rFonts w:asciiTheme="minorHAnsi" w:hAnsiTheme="minorHAnsi" w:cstheme="minorHAnsi"/>
          <w:bCs/>
        </w:rPr>
        <w:t>Moved by Eleanore Arnold-Moore</w:t>
      </w:r>
    </w:p>
    <w:p w14:paraId="32433E38" w14:textId="59BC891F" w:rsidR="009361CF" w:rsidRPr="00D82F7F" w:rsidRDefault="006D681E" w:rsidP="006D681E">
      <w:pPr>
        <w:spacing w:before="120" w:after="240"/>
        <w:ind w:left="792"/>
        <w:rPr>
          <w:rFonts w:asciiTheme="minorHAnsi" w:hAnsiTheme="minorHAnsi" w:cstheme="minorHAnsi"/>
          <w:bCs/>
        </w:rPr>
      </w:pPr>
      <w:r>
        <w:rPr>
          <w:rFonts w:asciiTheme="minorHAnsi" w:hAnsiTheme="minorHAnsi" w:cstheme="minorHAnsi"/>
          <w:bCs/>
        </w:rPr>
        <w:t xml:space="preserve">Seconded by </w:t>
      </w:r>
      <w:r w:rsidR="009361CF" w:rsidRPr="00D82F7F">
        <w:rPr>
          <w:rFonts w:asciiTheme="minorHAnsi" w:hAnsiTheme="minorHAnsi" w:cstheme="minorHAnsi"/>
          <w:bCs/>
        </w:rPr>
        <w:tab/>
      </w:r>
      <w:r>
        <w:rPr>
          <w:rFonts w:asciiTheme="minorHAnsi" w:hAnsiTheme="minorHAnsi" w:cstheme="minorHAnsi"/>
          <w:bCs/>
        </w:rPr>
        <w:t xml:space="preserve">Adam Whitehead </w:t>
      </w:r>
    </w:p>
    <w:p w14:paraId="729943B9" w14:textId="77777777" w:rsidR="009361C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Conflicts of Interest Declaration</w:t>
      </w:r>
    </w:p>
    <w:p w14:paraId="683896AE" w14:textId="29A6773B" w:rsidR="006D681E" w:rsidRPr="00D82F7F" w:rsidRDefault="00E103CE" w:rsidP="00E103CE">
      <w:pPr>
        <w:spacing w:before="120" w:after="240"/>
        <w:ind w:left="720"/>
        <w:rPr>
          <w:rFonts w:asciiTheme="minorHAnsi" w:hAnsiTheme="minorHAnsi" w:cstheme="minorHAnsi"/>
          <w:bCs/>
        </w:rPr>
      </w:pPr>
      <w:r>
        <w:rPr>
          <w:rFonts w:asciiTheme="minorHAnsi" w:hAnsiTheme="minorHAnsi" w:cstheme="minorHAnsi"/>
          <w:bCs/>
        </w:rPr>
        <w:t xml:space="preserve">Eleanore Arnold-Moore declares a conflict of interest for the prize money for the Farrago disabled Featured artist for issue 6, as their art has been submitted for consideration. They will abstain from the vote. </w:t>
      </w:r>
    </w:p>
    <w:p w14:paraId="7CC81115" w14:textId="77777777" w:rsidR="009361CF" w:rsidRPr="00D82F7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Matters Arising from the Minutes</w:t>
      </w:r>
    </w:p>
    <w:p w14:paraId="22443CA8" w14:textId="77777777" w:rsidR="009361CF" w:rsidRPr="00B15532"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color w:val="000000" w:themeColor="text1"/>
        </w:rPr>
        <w:t xml:space="preserve">Correspondence </w:t>
      </w:r>
    </w:p>
    <w:p w14:paraId="7890A7EC" w14:textId="13B0A456" w:rsidR="00B15532" w:rsidRPr="00117FF5" w:rsidRDefault="00117FF5" w:rsidP="00B15532">
      <w:pPr>
        <w:numPr>
          <w:ilvl w:val="1"/>
          <w:numId w:val="1"/>
        </w:numPr>
        <w:spacing w:before="120" w:after="240"/>
        <w:rPr>
          <w:rFonts w:asciiTheme="minorHAnsi" w:hAnsiTheme="minorHAnsi" w:cstheme="minorHAnsi"/>
          <w:bCs/>
        </w:rPr>
      </w:pPr>
      <w:r>
        <w:rPr>
          <w:rFonts w:asciiTheme="minorHAnsi" w:hAnsiTheme="minorHAnsi" w:cstheme="minorHAnsi"/>
          <w:bCs/>
          <w:color w:val="000000" w:themeColor="text1"/>
        </w:rPr>
        <w:t xml:space="preserve">Farago Editors: </w:t>
      </w:r>
      <w:r w:rsidR="00B15532">
        <w:rPr>
          <w:rFonts w:asciiTheme="minorHAnsi" w:hAnsiTheme="minorHAnsi" w:cstheme="minorHAnsi"/>
          <w:bCs/>
          <w:color w:val="000000" w:themeColor="text1"/>
        </w:rPr>
        <w:t xml:space="preserve">We </w:t>
      </w:r>
      <w:r w:rsidR="00644E1B">
        <w:rPr>
          <w:rFonts w:asciiTheme="minorHAnsi" w:hAnsiTheme="minorHAnsi" w:cstheme="minorHAnsi"/>
          <w:bCs/>
          <w:color w:val="000000" w:themeColor="text1"/>
        </w:rPr>
        <w:t xml:space="preserve">have been asked if we can put </w:t>
      </w:r>
      <w:r w:rsidR="00B15532">
        <w:rPr>
          <w:rFonts w:asciiTheme="minorHAnsi" w:hAnsiTheme="minorHAnsi" w:cstheme="minorHAnsi"/>
          <w:bCs/>
          <w:color w:val="000000" w:themeColor="text1"/>
        </w:rPr>
        <w:t>up half the money for Farago’s Featured Artist initiative</w:t>
      </w:r>
      <w:r w:rsidR="00644E1B">
        <w:rPr>
          <w:rFonts w:asciiTheme="minorHAnsi" w:hAnsiTheme="minorHAnsi" w:cstheme="minorHAnsi"/>
          <w:bCs/>
          <w:color w:val="000000" w:themeColor="text1"/>
        </w:rPr>
        <w:t xml:space="preserve"> for Issue 6. This would be to go towards a prize for a disabled artist whose artwork will be featured in Issue 6. We would be giving $150. </w:t>
      </w:r>
    </w:p>
    <w:p w14:paraId="7D1A6861" w14:textId="66826A42" w:rsidR="00117FF5" w:rsidRPr="00E103CE" w:rsidRDefault="00117FF5" w:rsidP="00B15532">
      <w:pPr>
        <w:numPr>
          <w:ilvl w:val="1"/>
          <w:numId w:val="1"/>
        </w:numPr>
        <w:spacing w:before="120" w:after="240"/>
        <w:rPr>
          <w:rFonts w:asciiTheme="minorHAnsi" w:hAnsiTheme="minorHAnsi" w:cstheme="minorHAnsi"/>
          <w:bCs/>
        </w:rPr>
      </w:pPr>
      <w:r>
        <w:rPr>
          <w:rFonts w:asciiTheme="minorHAnsi" w:hAnsiTheme="minorHAnsi" w:cstheme="minorHAnsi"/>
          <w:bCs/>
          <w:color w:val="000000" w:themeColor="text1"/>
        </w:rPr>
        <w:t>Teaching “Excellence” Meeting: Alice to speak to.</w:t>
      </w:r>
    </w:p>
    <w:p w14:paraId="6504EE33" w14:textId="55141E4B" w:rsidR="00E103CE" w:rsidRPr="00117FF5" w:rsidRDefault="00E103CE" w:rsidP="00E103CE">
      <w:pPr>
        <w:spacing w:before="120" w:after="240"/>
        <w:ind w:left="792"/>
        <w:rPr>
          <w:rFonts w:asciiTheme="minorHAnsi" w:hAnsiTheme="minorHAnsi" w:cstheme="minorHAnsi"/>
          <w:bCs/>
        </w:rPr>
      </w:pPr>
      <w:r>
        <w:rPr>
          <w:rFonts w:asciiTheme="minorHAnsi" w:hAnsiTheme="minorHAnsi" w:cstheme="minorHAnsi"/>
          <w:bCs/>
        </w:rPr>
        <w:t xml:space="preserve">Meeting to discuss the Univerisity’s endeavour to draft a personal code, guideline or framework for teaching staff that includes building awareness of adjustments for disabled students. Our feedback was to ground the code in more specific and </w:t>
      </w:r>
      <w:proofErr w:type="gramStart"/>
      <w:r>
        <w:rPr>
          <w:rFonts w:asciiTheme="minorHAnsi" w:hAnsiTheme="minorHAnsi" w:cstheme="minorHAnsi"/>
          <w:bCs/>
        </w:rPr>
        <w:t>real world</w:t>
      </w:r>
      <w:proofErr w:type="gramEnd"/>
      <w:r>
        <w:rPr>
          <w:rFonts w:asciiTheme="minorHAnsi" w:hAnsiTheme="minorHAnsi" w:cstheme="minorHAnsi"/>
          <w:bCs/>
        </w:rPr>
        <w:t xml:space="preserve"> examples, to have a more in-depth discussion and definition of universal design, and to create a higher goal-point for teacher’s behaviour and knowledge surrounding the needs of disabled students. </w:t>
      </w:r>
    </w:p>
    <w:p w14:paraId="2E09FC41" w14:textId="6B42A450" w:rsidR="00117FF5" w:rsidRPr="002D2E17" w:rsidRDefault="00117FF5" w:rsidP="00B15532">
      <w:pPr>
        <w:numPr>
          <w:ilvl w:val="1"/>
          <w:numId w:val="1"/>
        </w:numPr>
        <w:spacing w:before="120" w:after="240"/>
        <w:rPr>
          <w:rFonts w:asciiTheme="minorHAnsi" w:hAnsiTheme="minorHAnsi" w:cstheme="minorHAnsi"/>
          <w:bCs/>
        </w:rPr>
      </w:pPr>
      <w:r>
        <w:rPr>
          <w:rFonts w:asciiTheme="minorHAnsi" w:hAnsiTheme="minorHAnsi" w:cstheme="minorHAnsi"/>
          <w:bCs/>
          <w:color w:val="000000" w:themeColor="text1"/>
        </w:rPr>
        <w:t>Ida Bar working group: Adam went to meet with Sara (CEO), Susan (Arts &amp; Culture), Savier (Creative Arts O</w:t>
      </w:r>
      <w:r w:rsidR="00300C17">
        <w:rPr>
          <w:rFonts w:asciiTheme="minorHAnsi" w:hAnsiTheme="minorHAnsi" w:cstheme="minorHAnsi"/>
          <w:bCs/>
          <w:color w:val="000000" w:themeColor="text1"/>
        </w:rPr>
        <w:t>fficer</w:t>
      </w:r>
      <w:r>
        <w:rPr>
          <w:rFonts w:asciiTheme="minorHAnsi" w:hAnsiTheme="minorHAnsi" w:cstheme="minorHAnsi"/>
          <w:bCs/>
          <w:color w:val="000000" w:themeColor="text1"/>
        </w:rPr>
        <w:t>), Disha (Gen</w:t>
      </w:r>
      <w:r w:rsidR="00300C17">
        <w:rPr>
          <w:rFonts w:asciiTheme="minorHAnsi" w:hAnsiTheme="minorHAnsi" w:cstheme="minorHAnsi"/>
          <w:bCs/>
          <w:color w:val="000000" w:themeColor="text1"/>
        </w:rPr>
        <w:t xml:space="preserve">eral </w:t>
      </w:r>
      <w:r>
        <w:rPr>
          <w:rFonts w:asciiTheme="minorHAnsi" w:hAnsiTheme="minorHAnsi" w:cstheme="minorHAnsi"/>
          <w:bCs/>
          <w:color w:val="000000" w:themeColor="text1"/>
        </w:rPr>
        <w:t>Sec</w:t>
      </w:r>
      <w:r w:rsidR="00300C17">
        <w:rPr>
          <w:rFonts w:asciiTheme="minorHAnsi" w:hAnsiTheme="minorHAnsi" w:cstheme="minorHAnsi"/>
          <w:bCs/>
          <w:color w:val="000000" w:themeColor="text1"/>
        </w:rPr>
        <w:t>retary</w:t>
      </w:r>
      <w:r>
        <w:rPr>
          <w:rFonts w:asciiTheme="minorHAnsi" w:hAnsiTheme="minorHAnsi" w:cstheme="minorHAnsi"/>
          <w:bCs/>
          <w:color w:val="000000" w:themeColor="text1"/>
        </w:rPr>
        <w:t xml:space="preserve">) and Richard (UMSU Int) to </w:t>
      </w:r>
      <w:r w:rsidR="00300C17">
        <w:rPr>
          <w:rFonts w:asciiTheme="minorHAnsi" w:hAnsiTheme="minorHAnsi" w:cstheme="minorHAnsi"/>
          <w:bCs/>
          <w:color w:val="000000" w:themeColor="text1"/>
        </w:rPr>
        <w:t>have a preliminary meeting about the direction we wanted for the development of the bar, what it will and won’t be, the issues that we need to problem solve and which of the three proposed design teams we were leaning towards. Inclusion was raised a lot in terms of making the bar welcoming and accessible to all autonomous groups and international students. Savier spoke to how to make the bar a safe working environment</w:t>
      </w:r>
      <w:r w:rsidR="006027B7">
        <w:rPr>
          <w:rFonts w:asciiTheme="minorHAnsi" w:hAnsiTheme="minorHAnsi" w:cstheme="minorHAnsi"/>
          <w:bCs/>
          <w:color w:val="000000" w:themeColor="text1"/>
        </w:rPr>
        <w:t xml:space="preserve">. Adam raised that the designers need to be speaking with </w:t>
      </w:r>
      <w:r w:rsidR="006027B7">
        <w:rPr>
          <w:rFonts w:asciiTheme="minorHAnsi" w:hAnsiTheme="minorHAnsi" w:cstheme="minorHAnsi"/>
          <w:bCs/>
          <w:color w:val="000000" w:themeColor="text1"/>
        </w:rPr>
        <w:lastRenderedPageBreak/>
        <w:t>disabled students when designing key elements that pertain to them (colours, lighting, access etc.</w:t>
      </w:r>
      <w:r w:rsidR="002D2E17">
        <w:rPr>
          <w:rFonts w:asciiTheme="minorHAnsi" w:hAnsiTheme="minorHAnsi" w:cstheme="minorHAnsi"/>
          <w:bCs/>
          <w:color w:val="000000" w:themeColor="text1"/>
        </w:rPr>
        <w:t>)</w:t>
      </w:r>
    </w:p>
    <w:p w14:paraId="6D8781D0" w14:textId="299FDABB" w:rsidR="002D2E17" w:rsidRPr="002D2E17" w:rsidRDefault="002D2E17" w:rsidP="00B15532">
      <w:pPr>
        <w:numPr>
          <w:ilvl w:val="1"/>
          <w:numId w:val="1"/>
        </w:numPr>
        <w:spacing w:before="120" w:after="240"/>
        <w:rPr>
          <w:rFonts w:asciiTheme="minorHAnsi" w:hAnsiTheme="minorHAnsi" w:cstheme="minorHAnsi"/>
          <w:bCs/>
        </w:rPr>
      </w:pPr>
      <w:r>
        <w:rPr>
          <w:rFonts w:asciiTheme="minorHAnsi" w:hAnsiTheme="minorHAnsi" w:cstheme="minorHAnsi"/>
          <w:bCs/>
          <w:color w:val="000000" w:themeColor="text1"/>
        </w:rPr>
        <w:t xml:space="preserve">SEDS Review Summary </w:t>
      </w:r>
    </w:p>
    <w:p w14:paraId="60024816" w14:textId="5F5B2FF5" w:rsidR="002D2E17" w:rsidRPr="00D82F7F" w:rsidRDefault="002D2E17" w:rsidP="002D2E17">
      <w:pPr>
        <w:spacing w:before="120" w:after="240"/>
        <w:ind w:left="792"/>
        <w:rPr>
          <w:rFonts w:asciiTheme="minorHAnsi" w:hAnsiTheme="minorHAnsi" w:cstheme="minorHAnsi"/>
          <w:bCs/>
        </w:rPr>
      </w:pPr>
      <w:r>
        <w:rPr>
          <w:rFonts w:asciiTheme="minorHAnsi" w:hAnsiTheme="minorHAnsi" w:cstheme="minorHAnsi"/>
          <w:bCs/>
          <w:color w:val="000000" w:themeColor="text1"/>
        </w:rPr>
        <w:t xml:space="preserve">Wednesday </w:t>
      </w:r>
      <w:r w:rsidR="007765DF">
        <w:rPr>
          <w:rFonts w:asciiTheme="minorHAnsi" w:hAnsiTheme="minorHAnsi" w:cstheme="minorHAnsi"/>
          <w:bCs/>
          <w:color w:val="000000" w:themeColor="text1"/>
        </w:rPr>
        <w:t>27</w:t>
      </w:r>
      <w:r w:rsidR="007765DF" w:rsidRPr="007765DF">
        <w:rPr>
          <w:rFonts w:asciiTheme="minorHAnsi" w:hAnsiTheme="minorHAnsi" w:cstheme="minorHAnsi"/>
          <w:bCs/>
          <w:color w:val="000000" w:themeColor="text1"/>
          <w:vertAlign w:val="superscript"/>
        </w:rPr>
        <w:t>th</w:t>
      </w:r>
      <w:r w:rsidR="007765DF">
        <w:rPr>
          <w:rFonts w:asciiTheme="minorHAnsi" w:hAnsiTheme="minorHAnsi" w:cstheme="minorHAnsi"/>
          <w:bCs/>
          <w:color w:val="000000" w:themeColor="text1"/>
        </w:rPr>
        <w:t xml:space="preserve"> September </w:t>
      </w:r>
      <w:r>
        <w:rPr>
          <w:rFonts w:asciiTheme="minorHAnsi" w:hAnsiTheme="minorHAnsi" w:cstheme="minorHAnsi"/>
          <w:bCs/>
          <w:color w:val="000000" w:themeColor="text1"/>
        </w:rPr>
        <w:t xml:space="preserve">at 3:30, some Committee members and Office bearers are to have a meeting with the SEDS Review Panel. Intention to frame the student submissions with a student perspective to better facilitate their comprehension of the advantages and disadvantages of the system and students’ needs. Aim to ascertain the dissemination of the review submissions email. </w:t>
      </w:r>
      <w:r w:rsidR="00911E11">
        <w:rPr>
          <w:rFonts w:asciiTheme="minorHAnsi" w:hAnsiTheme="minorHAnsi" w:cstheme="minorHAnsi"/>
          <w:bCs/>
          <w:color w:val="000000" w:themeColor="text1"/>
        </w:rPr>
        <w:t xml:space="preserve">Aim to create an agenda for the meeting. Aim to write a department submission.  </w:t>
      </w:r>
    </w:p>
    <w:p w14:paraId="2ED7AD68" w14:textId="480F97E2" w:rsidR="009361C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Office Bearer Reports</w:t>
      </w:r>
      <w:r w:rsidR="006027B7">
        <w:rPr>
          <w:rFonts w:asciiTheme="minorHAnsi" w:hAnsiTheme="minorHAnsi" w:cstheme="minorHAnsi"/>
          <w:bCs/>
        </w:rPr>
        <w:t>.</w:t>
      </w:r>
    </w:p>
    <w:p w14:paraId="29FABA00" w14:textId="707E32EE" w:rsidR="006027B7" w:rsidRDefault="006027B7" w:rsidP="006027B7">
      <w:pPr>
        <w:numPr>
          <w:ilvl w:val="1"/>
          <w:numId w:val="1"/>
        </w:numPr>
        <w:spacing w:before="120" w:after="240"/>
        <w:rPr>
          <w:rFonts w:asciiTheme="minorHAnsi" w:hAnsiTheme="minorHAnsi" w:cstheme="minorHAnsi"/>
          <w:bCs/>
        </w:rPr>
      </w:pPr>
      <w:r>
        <w:rPr>
          <w:rFonts w:asciiTheme="minorHAnsi" w:hAnsiTheme="minorHAnsi" w:cstheme="minorHAnsi"/>
          <w:bCs/>
        </w:rPr>
        <w:t xml:space="preserve">Adam: My brain </w:t>
      </w:r>
      <w:r w:rsidR="00335D7F">
        <w:rPr>
          <w:rFonts w:asciiTheme="minorHAnsi" w:hAnsiTheme="minorHAnsi" w:cstheme="minorHAnsi"/>
          <w:bCs/>
        </w:rPr>
        <w:t>hurts,</w:t>
      </w:r>
      <w:r>
        <w:rPr>
          <w:rFonts w:asciiTheme="minorHAnsi" w:hAnsiTheme="minorHAnsi" w:cstheme="minorHAnsi"/>
          <w:bCs/>
        </w:rPr>
        <w:t xml:space="preserve"> and </w:t>
      </w:r>
      <w:r w:rsidR="00335D7F">
        <w:rPr>
          <w:rFonts w:asciiTheme="minorHAnsi" w:hAnsiTheme="minorHAnsi" w:cstheme="minorHAnsi"/>
          <w:bCs/>
        </w:rPr>
        <w:t>he</w:t>
      </w:r>
      <w:r>
        <w:rPr>
          <w:rFonts w:asciiTheme="minorHAnsi" w:hAnsiTheme="minorHAnsi" w:cstheme="minorHAnsi"/>
          <w:bCs/>
        </w:rPr>
        <w:t xml:space="preserve"> </w:t>
      </w:r>
      <w:r w:rsidR="00335D7F">
        <w:rPr>
          <w:rFonts w:asciiTheme="minorHAnsi" w:hAnsiTheme="minorHAnsi" w:cstheme="minorHAnsi"/>
          <w:bCs/>
        </w:rPr>
        <w:t>is</w:t>
      </w:r>
      <w:r>
        <w:rPr>
          <w:rFonts w:asciiTheme="minorHAnsi" w:hAnsiTheme="minorHAnsi" w:cstheme="minorHAnsi"/>
          <w:bCs/>
        </w:rPr>
        <w:t xml:space="preserve"> always tired now</w:t>
      </w:r>
      <w:r w:rsidR="00601551">
        <w:rPr>
          <w:rFonts w:asciiTheme="minorHAnsi" w:hAnsiTheme="minorHAnsi" w:cstheme="minorHAnsi"/>
          <w:bCs/>
        </w:rPr>
        <w:t xml:space="preserve"> (and </w:t>
      </w:r>
      <w:r w:rsidR="00335D7F">
        <w:rPr>
          <w:rFonts w:asciiTheme="minorHAnsi" w:hAnsiTheme="minorHAnsi" w:cstheme="minorHAnsi"/>
          <w:bCs/>
        </w:rPr>
        <w:t>he doesn’t</w:t>
      </w:r>
      <w:r w:rsidR="00601551">
        <w:rPr>
          <w:rFonts w:asciiTheme="minorHAnsi" w:hAnsiTheme="minorHAnsi" w:cstheme="minorHAnsi"/>
          <w:bCs/>
        </w:rPr>
        <w:t xml:space="preserve"> even have chronic fatigue!)</w:t>
      </w:r>
    </w:p>
    <w:p w14:paraId="72FBF302" w14:textId="21C3A208" w:rsidR="00335D7F" w:rsidRPr="00D82F7F" w:rsidRDefault="00335D7F" w:rsidP="006027B7">
      <w:pPr>
        <w:numPr>
          <w:ilvl w:val="1"/>
          <w:numId w:val="1"/>
        </w:numPr>
        <w:spacing w:before="120" w:after="240"/>
        <w:rPr>
          <w:rFonts w:asciiTheme="minorHAnsi" w:hAnsiTheme="minorHAnsi" w:cstheme="minorHAnsi"/>
          <w:bCs/>
        </w:rPr>
      </w:pPr>
      <w:r>
        <w:rPr>
          <w:rFonts w:asciiTheme="minorHAnsi" w:hAnsiTheme="minorHAnsi" w:cstheme="minorHAnsi"/>
          <w:bCs/>
        </w:rPr>
        <w:t xml:space="preserve">Alice: </w:t>
      </w:r>
    </w:p>
    <w:p w14:paraId="778F82F1" w14:textId="77777777" w:rsidR="009361CF" w:rsidRDefault="009361CF" w:rsidP="009361CF">
      <w:pPr>
        <w:numPr>
          <w:ilvl w:val="0"/>
          <w:numId w:val="1"/>
        </w:numPr>
        <w:spacing w:before="120" w:after="240"/>
        <w:rPr>
          <w:rFonts w:asciiTheme="minorHAnsi" w:hAnsiTheme="minorHAnsi" w:cstheme="minorHAnsi"/>
          <w:bCs/>
        </w:rPr>
      </w:pPr>
      <w:bookmarkStart w:id="0" w:name="_heading=h.ajp0uajeti5y"/>
      <w:bookmarkEnd w:id="0"/>
      <w:r w:rsidRPr="00D82F7F">
        <w:rPr>
          <w:rFonts w:asciiTheme="minorHAnsi" w:hAnsiTheme="minorHAnsi" w:cstheme="minorHAnsi"/>
          <w:bCs/>
        </w:rPr>
        <w:t>Motions on Notice</w:t>
      </w:r>
    </w:p>
    <w:p w14:paraId="64F97B36" w14:textId="3A6DF92C" w:rsidR="00D82F7F" w:rsidRPr="00911E11" w:rsidRDefault="00B15532" w:rsidP="00D82F7F">
      <w:pPr>
        <w:numPr>
          <w:ilvl w:val="1"/>
          <w:numId w:val="1"/>
        </w:numPr>
        <w:spacing w:before="120" w:after="240"/>
        <w:rPr>
          <w:rFonts w:asciiTheme="minorHAnsi" w:hAnsiTheme="minorHAnsi" w:cstheme="minorHAnsi"/>
          <w:bCs/>
        </w:rPr>
      </w:pPr>
      <w:r>
        <w:rPr>
          <w:rFonts w:asciiTheme="minorHAnsi" w:hAnsiTheme="minorHAnsi" w:cstheme="minorHAnsi"/>
          <w:bCs/>
        </w:rPr>
        <w:t xml:space="preserve">Motion 4: To Pass $150 from </w:t>
      </w:r>
      <w:r w:rsidR="00335D7F">
        <w:rPr>
          <w:rFonts w:asciiTheme="minorHAnsi" w:hAnsiTheme="minorHAnsi" w:cstheme="minorHAnsi"/>
          <w:bCs/>
        </w:rPr>
        <w:t>the publications</w:t>
      </w:r>
      <w:r>
        <w:rPr>
          <w:rFonts w:asciiTheme="minorHAnsi" w:hAnsiTheme="minorHAnsi" w:cstheme="minorHAnsi"/>
          <w:bCs/>
        </w:rPr>
        <w:t xml:space="preserve"> budget line to go towards a prize for Farago’s edition 6 Featured Artist initiative. </w:t>
      </w:r>
      <w:r w:rsidR="00335D7F">
        <w:rPr>
          <w:rFonts w:asciiTheme="minorHAnsi" w:hAnsiTheme="minorHAnsi" w:cstheme="minorHAnsi"/>
          <w:bCs/>
          <w:i/>
          <w:iCs/>
        </w:rPr>
        <w:t xml:space="preserve">Note: Because of the changeover of Office </w:t>
      </w:r>
      <w:proofErr w:type="gramStart"/>
      <w:r w:rsidR="00335D7F">
        <w:rPr>
          <w:rFonts w:asciiTheme="minorHAnsi" w:hAnsiTheme="minorHAnsi" w:cstheme="minorHAnsi"/>
          <w:bCs/>
          <w:i/>
          <w:iCs/>
        </w:rPr>
        <w:t>bearers</w:t>
      </w:r>
      <w:proofErr w:type="gramEnd"/>
      <w:r w:rsidR="00335D7F">
        <w:rPr>
          <w:rFonts w:asciiTheme="minorHAnsi" w:hAnsiTheme="minorHAnsi" w:cstheme="minorHAnsi"/>
          <w:bCs/>
          <w:i/>
          <w:iCs/>
        </w:rPr>
        <w:t xml:space="preserve"> mid-year and the subsequent budget review, this money hasn’t been accounted for under this budget line. However, our department has underspent in </w:t>
      </w:r>
      <w:r w:rsidR="00605604">
        <w:rPr>
          <w:rFonts w:asciiTheme="minorHAnsi" w:hAnsiTheme="minorHAnsi" w:cstheme="minorHAnsi"/>
          <w:bCs/>
          <w:i/>
          <w:iCs/>
        </w:rPr>
        <w:t>both the week 6 and 8 collectives, so the funds are available.</w:t>
      </w:r>
    </w:p>
    <w:p w14:paraId="78360F6B" w14:textId="20B61E64" w:rsidR="00911E11" w:rsidRDefault="00911E11" w:rsidP="00911E11">
      <w:pPr>
        <w:spacing w:before="120" w:after="240"/>
        <w:ind w:left="792"/>
        <w:rPr>
          <w:rFonts w:asciiTheme="minorHAnsi" w:hAnsiTheme="minorHAnsi" w:cstheme="minorHAnsi"/>
          <w:bCs/>
        </w:rPr>
      </w:pPr>
      <w:r>
        <w:rPr>
          <w:rFonts w:asciiTheme="minorHAnsi" w:hAnsiTheme="minorHAnsi" w:cstheme="minorHAnsi"/>
          <w:bCs/>
        </w:rPr>
        <w:t xml:space="preserve">Moved by Adam Whitehead </w:t>
      </w:r>
    </w:p>
    <w:p w14:paraId="728B9EF1" w14:textId="2A65A5D8" w:rsidR="00911E11" w:rsidRDefault="00911E11" w:rsidP="00911E11">
      <w:pPr>
        <w:spacing w:before="120" w:after="240"/>
        <w:ind w:left="792"/>
        <w:rPr>
          <w:rFonts w:asciiTheme="minorHAnsi" w:hAnsiTheme="minorHAnsi" w:cstheme="minorHAnsi"/>
          <w:bCs/>
        </w:rPr>
      </w:pPr>
      <w:r>
        <w:rPr>
          <w:rFonts w:asciiTheme="minorHAnsi" w:hAnsiTheme="minorHAnsi" w:cstheme="minorHAnsi"/>
          <w:bCs/>
        </w:rPr>
        <w:t xml:space="preserve">Seconded by Anishaa Jeyakumar </w:t>
      </w:r>
    </w:p>
    <w:p w14:paraId="1705B6C4" w14:textId="77777777" w:rsidR="00911E11" w:rsidRDefault="00911E11" w:rsidP="00911E11">
      <w:pPr>
        <w:spacing w:before="120" w:after="240"/>
        <w:ind w:left="792"/>
        <w:rPr>
          <w:rFonts w:asciiTheme="minorHAnsi" w:hAnsiTheme="minorHAnsi" w:cstheme="minorHAnsi"/>
          <w:bCs/>
        </w:rPr>
      </w:pPr>
      <w:r>
        <w:rPr>
          <w:rFonts w:asciiTheme="minorHAnsi" w:hAnsiTheme="minorHAnsi" w:cstheme="minorHAnsi"/>
          <w:bCs/>
        </w:rPr>
        <w:t xml:space="preserve">Passed without dissent. </w:t>
      </w:r>
    </w:p>
    <w:p w14:paraId="1B7F2740" w14:textId="525B6385" w:rsidR="00911E11" w:rsidRPr="00911E11" w:rsidRDefault="00911E11" w:rsidP="00911E11">
      <w:pPr>
        <w:spacing w:before="120" w:after="240"/>
        <w:ind w:left="792"/>
        <w:rPr>
          <w:rFonts w:asciiTheme="minorHAnsi" w:hAnsiTheme="minorHAnsi" w:cstheme="minorHAnsi"/>
          <w:bCs/>
        </w:rPr>
      </w:pPr>
      <w:r>
        <w:rPr>
          <w:rFonts w:asciiTheme="minorHAnsi" w:hAnsiTheme="minorHAnsi" w:cstheme="minorHAnsi"/>
          <w:bCs/>
        </w:rPr>
        <w:t xml:space="preserve">Eleanore Arnold-Moore abstained from vote. </w:t>
      </w:r>
    </w:p>
    <w:p w14:paraId="579F4CE3" w14:textId="27315F3B" w:rsidR="009361CF" w:rsidRPr="00F1530A" w:rsidRDefault="008F6275" w:rsidP="009361CF">
      <w:pPr>
        <w:pStyle w:val="ListParagraph"/>
        <w:numPr>
          <w:ilvl w:val="0"/>
          <w:numId w:val="1"/>
        </w:numPr>
        <w:spacing w:before="120" w:after="240"/>
        <w:rPr>
          <w:rFonts w:asciiTheme="minorHAnsi" w:eastAsiaTheme="minorEastAsia" w:hAnsiTheme="minorHAnsi" w:cstheme="minorHAnsi"/>
          <w:bCs/>
        </w:rPr>
      </w:pPr>
      <w:r w:rsidRPr="00D82F7F">
        <w:rPr>
          <w:rFonts w:asciiTheme="minorHAnsi" w:hAnsiTheme="minorHAnsi" w:cstheme="minorHAnsi"/>
          <w:bCs/>
        </w:rPr>
        <w:t>Other Business (</w:t>
      </w:r>
      <w:r w:rsidR="009361CF" w:rsidRPr="00D82F7F">
        <w:rPr>
          <w:rFonts w:asciiTheme="minorHAnsi" w:hAnsiTheme="minorHAnsi" w:cstheme="minorHAnsi"/>
          <w:bCs/>
        </w:rPr>
        <w:t>Motions without Notice</w:t>
      </w:r>
      <w:r w:rsidRPr="00D82F7F">
        <w:rPr>
          <w:rFonts w:asciiTheme="minorHAnsi" w:hAnsiTheme="minorHAnsi" w:cstheme="minorHAnsi"/>
          <w:bCs/>
        </w:rPr>
        <w:t>)</w:t>
      </w:r>
    </w:p>
    <w:p w14:paraId="60AF2779" w14:textId="77777777" w:rsidR="00F1530A" w:rsidRPr="007765DF" w:rsidRDefault="00F1530A" w:rsidP="00F1530A">
      <w:pPr>
        <w:pStyle w:val="ListParagraph"/>
        <w:spacing w:before="120" w:after="240"/>
        <w:ind w:left="360"/>
        <w:rPr>
          <w:rFonts w:asciiTheme="minorHAnsi" w:eastAsiaTheme="minorEastAsia" w:hAnsiTheme="minorHAnsi" w:cstheme="minorHAnsi"/>
          <w:bCs/>
        </w:rPr>
      </w:pPr>
    </w:p>
    <w:p w14:paraId="0DC91B77" w14:textId="610B2543" w:rsidR="007765DF" w:rsidRPr="007765DF" w:rsidRDefault="007765DF" w:rsidP="007765DF">
      <w:pPr>
        <w:pStyle w:val="ListParagraph"/>
        <w:spacing w:before="120" w:after="240"/>
        <w:ind w:left="360"/>
        <w:rPr>
          <w:rFonts w:asciiTheme="minorHAnsi" w:hAnsiTheme="minorHAnsi" w:cstheme="minorHAnsi"/>
          <w:bCs/>
        </w:rPr>
      </w:pPr>
      <w:r w:rsidRPr="007765DF">
        <w:rPr>
          <w:rFonts w:asciiTheme="minorHAnsi" w:hAnsiTheme="minorHAnsi" w:cstheme="minorHAnsi"/>
          <w:b/>
        </w:rPr>
        <w:t xml:space="preserve">8.1 </w:t>
      </w:r>
      <w:r>
        <w:rPr>
          <w:rFonts w:asciiTheme="minorHAnsi" w:hAnsiTheme="minorHAnsi" w:cstheme="minorHAnsi"/>
          <w:bCs/>
        </w:rPr>
        <w:t>The Ability Issue Update: We have closed submissions and have received 24ish submissions, with several more people having received small extensions for their pieces. We are aiming to have a full day of editing and laying-out the magazine on Wednesday the 27</w:t>
      </w:r>
      <w:r w:rsidRPr="007765DF">
        <w:rPr>
          <w:rFonts w:asciiTheme="minorHAnsi" w:hAnsiTheme="minorHAnsi" w:cstheme="minorHAnsi"/>
          <w:bCs/>
          <w:vertAlign w:val="superscript"/>
        </w:rPr>
        <w:t>th</w:t>
      </w:r>
      <w:r>
        <w:rPr>
          <w:rFonts w:asciiTheme="minorHAnsi" w:hAnsiTheme="minorHAnsi" w:cstheme="minorHAnsi"/>
          <w:bCs/>
        </w:rPr>
        <w:t xml:space="preserve"> of September</w:t>
      </w:r>
      <w:r w:rsidR="00F1530A">
        <w:rPr>
          <w:rFonts w:asciiTheme="minorHAnsi" w:hAnsiTheme="minorHAnsi" w:cstheme="minorHAnsi"/>
          <w:bCs/>
        </w:rPr>
        <w:t xml:space="preserve">. The digital version or website still needs to be researched and initiated. Recording sessions for creators are to be scheduled in weeks 10 and 11 of semester. There is the potential to photograph more visual works, such as those from Mud-fest to include in the publication. Timelines are </w:t>
      </w:r>
      <w:proofErr w:type="gramStart"/>
      <w:r w:rsidR="00F1530A">
        <w:rPr>
          <w:rFonts w:asciiTheme="minorHAnsi" w:hAnsiTheme="minorHAnsi" w:cstheme="minorHAnsi"/>
          <w:bCs/>
        </w:rPr>
        <w:t>blurry, but</w:t>
      </w:r>
      <w:proofErr w:type="gramEnd"/>
      <w:r w:rsidR="00F1530A">
        <w:rPr>
          <w:rFonts w:asciiTheme="minorHAnsi" w:hAnsiTheme="minorHAnsi" w:cstheme="minorHAnsi"/>
          <w:bCs/>
        </w:rPr>
        <w:t xml:space="preserve"> aim to publish some time in November 2023. </w:t>
      </w:r>
    </w:p>
    <w:p w14:paraId="0DDCB602" w14:textId="0B027B51" w:rsidR="009361CF" w:rsidRPr="00D82F7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Next Meeting</w:t>
      </w:r>
      <w:r w:rsidR="00D82F7F">
        <w:rPr>
          <w:rFonts w:asciiTheme="minorHAnsi" w:hAnsiTheme="minorHAnsi" w:cstheme="minorHAnsi"/>
          <w:bCs/>
        </w:rPr>
        <w:t>: Friday, 6</w:t>
      </w:r>
      <w:r w:rsidR="00D82F7F" w:rsidRPr="00D82F7F">
        <w:rPr>
          <w:rFonts w:asciiTheme="minorHAnsi" w:hAnsiTheme="minorHAnsi" w:cstheme="minorHAnsi"/>
          <w:bCs/>
          <w:vertAlign w:val="superscript"/>
        </w:rPr>
        <w:t>th</w:t>
      </w:r>
      <w:r w:rsidR="00D82F7F">
        <w:rPr>
          <w:rFonts w:asciiTheme="minorHAnsi" w:hAnsiTheme="minorHAnsi" w:cstheme="minorHAnsi"/>
          <w:bCs/>
        </w:rPr>
        <w:t xml:space="preserve"> of October 2023.</w:t>
      </w:r>
    </w:p>
    <w:p w14:paraId="425CC7A3" w14:textId="77777777" w:rsidR="007765DF" w:rsidRDefault="009361CF" w:rsidP="009361CF">
      <w:pPr>
        <w:numPr>
          <w:ilvl w:val="0"/>
          <w:numId w:val="1"/>
        </w:numPr>
        <w:spacing w:before="120" w:after="240"/>
        <w:rPr>
          <w:rFonts w:asciiTheme="minorHAnsi" w:hAnsiTheme="minorHAnsi" w:cstheme="minorHAnsi"/>
          <w:bCs/>
        </w:rPr>
      </w:pPr>
      <w:r w:rsidRPr="00D82F7F">
        <w:rPr>
          <w:rFonts w:asciiTheme="minorHAnsi" w:hAnsiTheme="minorHAnsi" w:cstheme="minorHAnsi"/>
          <w:bCs/>
        </w:rPr>
        <w:t>Close</w:t>
      </w:r>
      <w:r w:rsidR="007765DF">
        <w:rPr>
          <w:rFonts w:asciiTheme="minorHAnsi" w:hAnsiTheme="minorHAnsi" w:cstheme="minorHAnsi"/>
          <w:bCs/>
        </w:rPr>
        <w:t xml:space="preserve"> </w:t>
      </w:r>
    </w:p>
    <w:p w14:paraId="31D5B7FC" w14:textId="2FEB88CC" w:rsidR="009361CF" w:rsidRPr="00D82F7F" w:rsidRDefault="007765DF" w:rsidP="007765DF">
      <w:pPr>
        <w:spacing w:before="120" w:after="240"/>
        <w:ind w:left="360"/>
        <w:rPr>
          <w:rFonts w:asciiTheme="minorHAnsi" w:hAnsiTheme="minorHAnsi" w:cstheme="minorHAnsi"/>
          <w:bCs/>
        </w:rPr>
      </w:pPr>
      <w:r>
        <w:rPr>
          <w:rFonts w:asciiTheme="minorHAnsi" w:hAnsiTheme="minorHAnsi" w:cstheme="minorHAnsi"/>
          <w:bCs/>
        </w:rPr>
        <w:lastRenderedPageBreak/>
        <w:t xml:space="preserve">Closed at 12:02 </w:t>
      </w:r>
      <w:r w:rsidR="009361CF" w:rsidRPr="00D82F7F">
        <w:rPr>
          <w:rFonts w:asciiTheme="minorHAnsi" w:hAnsiTheme="minorHAnsi" w:cstheme="minorHAnsi"/>
          <w:bCs/>
        </w:rPr>
        <w:tab/>
      </w:r>
    </w:p>
    <w:p w14:paraId="6F001995" w14:textId="77777777" w:rsidR="009361CF" w:rsidRPr="00810B9A" w:rsidRDefault="009361CF" w:rsidP="009361CF"/>
    <w:p w14:paraId="3968367B" w14:textId="77777777" w:rsidR="00E63A01" w:rsidRDefault="00E63A01"/>
    <w:sectPr w:rsidR="00E63A01">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0D18" w14:textId="77777777" w:rsidR="0000428C" w:rsidRDefault="0000428C">
      <w:r>
        <w:separator/>
      </w:r>
    </w:p>
  </w:endnote>
  <w:endnote w:type="continuationSeparator" w:id="0">
    <w:p w14:paraId="15928480" w14:textId="77777777" w:rsidR="0000428C" w:rsidRDefault="0000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Mittelschrift Alternat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CE6F93"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CE6F93" w:rsidRDefault="00CE6F9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6833" w14:textId="77777777" w:rsidR="0000428C" w:rsidRDefault="0000428C">
      <w:r>
        <w:separator/>
      </w:r>
    </w:p>
  </w:footnote>
  <w:footnote w:type="continuationSeparator" w:id="0">
    <w:p w14:paraId="307A805A" w14:textId="77777777" w:rsidR="0000428C" w:rsidRDefault="0000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0EDB0919" w:rsidR="00CE6F93"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Pr="0094649B">
      <w:rPr>
        <w:rFonts w:ascii="DINMittelschrift Alternate" w:eastAsia="DINMittelschrift Alternate" w:hAnsi="DINMittelschrift Alternate" w:cs="DINMittelschrift Alternate"/>
        <w:color w:val="FF0000"/>
        <w:sz w:val="16"/>
        <w:szCs w:val="16"/>
      </w:rPr>
      <w:t>[Committee]</w:t>
    </w:r>
    <w:r>
      <w:rPr>
        <w:rFonts w:ascii="DINMittelschrift Alternate" w:eastAsia="DINMittelschrift Alternate" w:hAnsi="DINMittelschrift Alternate" w:cs="DINMittelschrift Alternate"/>
        <w:color w:val="000000"/>
        <w:sz w:val="16"/>
        <w:szCs w:val="16"/>
      </w:rPr>
      <w:t xml:space="preserve"> </w:t>
    </w:r>
    <w:r>
      <w:rPr>
        <w:rFonts w:ascii="DINMittelschrift Alternate" w:eastAsia="DINMittelschrift Alternate" w:hAnsi="DINMittelschrift Alternate" w:cs="DINMittelschrift Alternate"/>
        <w:color w:val="FF0000"/>
        <w:sz w:val="16"/>
        <w:szCs w:val="16"/>
      </w:rPr>
      <w:t>#</w:t>
    </w:r>
    <w:r w:rsidRPr="007D220C">
      <w:rPr>
        <w:rFonts w:ascii="DINMittelschrift Alternate" w:eastAsia="DINMittelschrift Alternate" w:hAnsi="DINMittelschrift Alternate" w:cs="DINMittelschrift Alternate"/>
        <w:color w:val="FF0000"/>
        <w:sz w:val="16"/>
        <w:szCs w:val="16"/>
      </w:rPr>
      <w:t>(2</w:t>
    </w:r>
    <w:r w:rsidR="008F6275">
      <w:rPr>
        <w:rFonts w:ascii="DINMittelschrift Alternate" w:eastAsia="DINMittelschrift Alternate" w:hAnsi="DINMittelschrift Alternate" w:cs="DINMittelschrift Alternate"/>
        <w:color w:val="FF0000"/>
        <w:sz w:val="16"/>
        <w:szCs w:val="16"/>
      </w:rPr>
      <w:t>3</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989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0428C"/>
    <w:rsid w:val="00117FF5"/>
    <w:rsid w:val="00215006"/>
    <w:rsid w:val="002D2E17"/>
    <w:rsid w:val="00300C17"/>
    <w:rsid w:val="00335D7F"/>
    <w:rsid w:val="00460FDE"/>
    <w:rsid w:val="00601551"/>
    <w:rsid w:val="006027B7"/>
    <w:rsid w:val="00605604"/>
    <w:rsid w:val="00644E1B"/>
    <w:rsid w:val="006D681E"/>
    <w:rsid w:val="007765DF"/>
    <w:rsid w:val="0077683E"/>
    <w:rsid w:val="00793A70"/>
    <w:rsid w:val="008D4A75"/>
    <w:rsid w:val="008F6275"/>
    <w:rsid w:val="00911E11"/>
    <w:rsid w:val="009361CF"/>
    <w:rsid w:val="009D5E8F"/>
    <w:rsid w:val="00AA2166"/>
    <w:rsid w:val="00B15532"/>
    <w:rsid w:val="00CE6F93"/>
    <w:rsid w:val="00D82F7F"/>
    <w:rsid w:val="00E103CE"/>
    <w:rsid w:val="00E63A01"/>
    <w:rsid w:val="00F1530A"/>
    <w:rsid w:val="00F33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30D0"/>
    <w:pPr>
      <w:tabs>
        <w:tab w:val="center" w:pos="4513"/>
        <w:tab w:val="right" w:pos="9026"/>
      </w:tabs>
    </w:pPr>
    <w:rPr>
      <w:szCs w:val="30"/>
    </w:rPr>
  </w:style>
  <w:style w:type="character" w:customStyle="1" w:styleId="HeaderChar">
    <w:name w:val="Header Char"/>
    <w:basedOn w:val="DefaultParagraphFont"/>
    <w:link w:val="Header"/>
    <w:uiPriority w:val="99"/>
    <w:rsid w:val="00F330D0"/>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F330D0"/>
    <w:pPr>
      <w:tabs>
        <w:tab w:val="center" w:pos="4513"/>
        <w:tab w:val="right" w:pos="9026"/>
      </w:tabs>
    </w:pPr>
    <w:rPr>
      <w:szCs w:val="30"/>
    </w:rPr>
  </w:style>
  <w:style w:type="character" w:customStyle="1" w:styleId="FooterChar">
    <w:name w:val="Footer Char"/>
    <w:basedOn w:val="DefaultParagraphFont"/>
    <w:link w:val="Footer"/>
    <w:uiPriority w:val="99"/>
    <w:rsid w:val="00F330D0"/>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unhideWhenUsed/>
    <w:rsid w:val="008D4A75"/>
    <w:rPr>
      <w:color w:val="0563C1" w:themeColor="hyperlink"/>
      <w:u w:val="single"/>
    </w:rPr>
  </w:style>
  <w:style w:type="character" w:styleId="UnresolvedMention">
    <w:name w:val="Unresolved Mention"/>
    <w:basedOn w:val="DefaultParagraphFont"/>
    <w:uiPriority w:val="99"/>
    <w:semiHidden/>
    <w:unhideWhenUsed/>
    <w:rsid w:val="008D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4389579882?pwd=TVBEeXFZRjhiSGVYblJxVXBiMEUwUT0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1AC70807C854BB51744645150A87A" ma:contentTypeVersion="17" ma:contentTypeDescription="Create a new document." ma:contentTypeScope="" ma:versionID="71ba3a7fbe427142ec0fb760cf12eeed">
  <xsd:schema xmlns:xsd="http://www.w3.org/2001/XMLSchema" xmlns:xs="http://www.w3.org/2001/XMLSchema" xmlns:p="http://schemas.microsoft.com/office/2006/metadata/properties" xmlns:ns2="7b589723-53cd-4af4-b32a-92d6ba324994" xmlns:ns3="57286a62-43a0-4724-ab47-8f1cdedfb011" xmlns:ns4="f07d8113-1d44-46cb-baa5-a742d0650dfc" targetNamespace="http://schemas.microsoft.com/office/2006/metadata/properties" ma:root="true" ma:fieldsID="9388a018140819b087c6e763955245f1" ns2:_="" ns3:_="" ns4:_="">
    <xsd:import namespace="7b589723-53cd-4af4-b32a-92d6ba324994"/>
    <xsd:import namespace="57286a62-43a0-4724-ab47-8f1cdedfb01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9723-53cd-4af4-b32a-92d6ba324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86a62-43a0-4724-ab47-8f1cdedfb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4e6b24-7904-4dc7-b8e8-b8e0f11f5df6}" ma:internalName="TaxCatchAll" ma:showField="CatchAllData" ma:web="57286a62-43a0-4724-ab47-8f1cdedfb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7b589723-53cd-4af4-b32a-92d6ba324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3AAEC1-3385-43ED-BF2A-3A58986DD676}"/>
</file>

<file path=customXml/itemProps2.xml><?xml version="1.0" encoding="utf-8"?>
<ds:datastoreItem xmlns:ds="http://schemas.openxmlformats.org/officeDocument/2006/customXml" ds:itemID="{7ADDDD9C-6C53-4923-A07E-9755D1EA0909}"/>
</file>

<file path=customXml/itemProps3.xml><?xml version="1.0" encoding="utf-8"?>
<ds:datastoreItem xmlns:ds="http://schemas.openxmlformats.org/officeDocument/2006/customXml" ds:itemID="{D3CC4932-77E2-43EF-945F-F09159955538}"/>
</file>

<file path=docProps/app.xml><?xml version="1.0" encoding="utf-8"?>
<Properties xmlns="http://schemas.openxmlformats.org/officeDocument/2006/extended-properties" xmlns:vt="http://schemas.openxmlformats.org/officeDocument/2006/docPropsVTypes">
  <Template>Normal</Template>
  <TotalTime>59</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Eleanore Arnold-Moore</cp:lastModifiedBy>
  <cp:revision>3</cp:revision>
  <dcterms:created xsi:type="dcterms:W3CDTF">2023-09-19T04:02:00Z</dcterms:created>
  <dcterms:modified xsi:type="dcterms:W3CDTF">2023-09-22T02:07:00Z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0x010100B2A1AC70807C854BB51744645150A87A</vt:lpwstr>
  </property>
</Properties>
</file>