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6964" w14:textId="77777777" w:rsidR="009A0E0B" w:rsidRDefault="00E66E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2C69A2" wp14:editId="362C69A3">
            <wp:simplePos x="0" y="0"/>
            <wp:positionH relativeFrom="column">
              <wp:posOffset>4676775</wp:posOffset>
            </wp:positionH>
            <wp:positionV relativeFrom="paragraph">
              <wp:posOffset>57150</wp:posOffset>
            </wp:positionV>
            <wp:extent cx="1095375" cy="685800"/>
            <wp:effectExtent l="0" t="0" r="0" b="0"/>
            <wp:wrapNone/>
            <wp:docPr id="10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C6965" w14:textId="77777777" w:rsidR="009A0E0B" w:rsidRDefault="00E66E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362C6966" w14:textId="77777777" w:rsidR="009A0E0B" w:rsidRDefault="00E66E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Education Committee</w:t>
      </w:r>
    </w:p>
    <w:p w14:paraId="362C6967" w14:textId="77777777" w:rsidR="009A0E0B" w:rsidRDefault="00E66E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362C6968" w14:textId="348FF9CF" w:rsidR="009A0E0B" w:rsidRDefault="003D669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Monday, 2</w:t>
      </w:r>
      <w:r w:rsidR="005E21B8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/0</w:t>
      </w:r>
      <w:r w:rsidR="005E21B8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/2024, </w:t>
      </w:r>
      <w:r w:rsidR="005E21B8"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:00PM</w:t>
      </w:r>
    </w:p>
    <w:p w14:paraId="362C6969" w14:textId="50BEDA6C" w:rsidR="009A0E0B" w:rsidRDefault="00E66E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</w:t>
      </w:r>
      <w:r w:rsidR="005E21B8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(2</w:t>
      </w:r>
      <w:r w:rsidR="003D6697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362C696A" w14:textId="1BE7F495" w:rsidR="009A0E0B" w:rsidRDefault="00E66E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5D2ADB">
        <w:rPr>
          <w:rFonts w:ascii="Calibri" w:eastAsia="Calibri" w:hAnsi="Calibri" w:cs="Calibri"/>
          <w:b/>
          <w:color w:val="FF0000"/>
          <w:sz w:val="22"/>
          <w:szCs w:val="22"/>
        </w:rPr>
        <w:t>Level 2, Building 168</w:t>
      </w:r>
    </w:p>
    <w:p w14:paraId="362C696B" w14:textId="77777777" w:rsidR="009A0E0B" w:rsidRDefault="009A0E0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C4EC7B0" w14:textId="681734BE" w:rsidR="00891DE1" w:rsidRDefault="00891DE1" w:rsidP="003D669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</w:pPr>
      <w:r>
        <w:t xml:space="preserve">Location: Level 2, Building 168 </w:t>
      </w:r>
    </w:p>
    <w:p w14:paraId="476E0022" w14:textId="68F7C67F" w:rsidR="005E21B8" w:rsidRDefault="002F4235" w:rsidP="003D669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</w:pPr>
      <w:r w:rsidRPr="002F4235">
        <w:t>https://unimelb.zoom.us/j/88646733835?pwd=YzR2VlpOSlN6RlhLOFhFK3psVElPQT09</w:t>
      </w:r>
    </w:p>
    <w:p w14:paraId="535AB7CA" w14:textId="6EF4A164" w:rsidR="003D6697" w:rsidRDefault="003D6697" w:rsidP="003D669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</w:pPr>
      <w:r>
        <w:t xml:space="preserve">   </w:t>
      </w:r>
      <w:r w:rsidRPr="003D6697">
        <w:rPr>
          <w:b/>
          <w:bCs/>
        </w:rPr>
        <w:t xml:space="preserve"> Password</w:t>
      </w:r>
      <w:r>
        <w:t>: Education</w:t>
      </w:r>
    </w:p>
    <w:p w14:paraId="362C696E" w14:textId="42B1E021" w:rsidR="009A0E0B" w:rsidRDefault="009A0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</w:p>
    <w:p w14:paraId="362C696F" w14:textId="77777777" w:rsidR="009A0E0B" w:rsidRDefault="00E66E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362C6970" w14:textId="77777777" w:rsidR="009A0E0B" w:rsidRDefault="00E66E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14:paraId="29AD921B" w14:textId="4FD988AB" w:rsidR="002E03E6" w:rsidRDefault="002E03E6" w:rsidP="002E03E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elect Lucy as chair, carried without </w:t>
      </w:r>
      <w:proofErr w:type="gramStart"/>
      <w:r>
        <w:rPr>
          <w:rFonts w:ascii="Calibri" w:eastAsia="Calibri" w:hAnsi="Calibri" w:cs="Calibri"/>
        </w:rPr>
        <w:t>dissent</w:t>
      </w:r>
      <w:proofErr w:type="gramEnd"/>
    </w:p>
    <w:p w14:paraId="362C6971" w14:textId="77777777" w:rsidR="009A0E0B" w:rsidRDefault="00E66E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362C6972" w14:textId="77777777" w:rsidR="009A0E0B" w:rsidRDefault="00E66E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200786AF" w14:textId="44113629" w:rsidR="00875D61" w:rsidRDefault="00875D61" w:rsidP="00875D61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Lucy, Raph, Bella, Amaya, Anndrya, Kristine, Clement, Eva, Whitney</w:t>
      </w:r>
    </w:p>
    <w:p w14:paraId="613AE1E5" w14:textId="4C1094D4" w:rsidR="00875D61" w:rsidRDefault="00E66EB6" w:rsidP="00875D61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730D3840" w14:textId="54E2E534" w:rsidR="002E03E6" w:rsidRPr="00875D61" w:rsidRDefault="002E03E6" w:rsidP="002E03E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Julien?</w:t>
      </w:r>
    </w:p>
    <w:p w14:paraId="362C6975" w14:textId="77777777" w:rsidR="009A0E0B" w:rsidRDefault="00E66E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362C6976" w14:textId="77777777" w:rsidR="009A0E0B" w:rsidRDefault="00E66E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6D05AAF9" w14:textId="23BA852C" w:rsidR="00875D61" w:rsidRDefault="00875D61" w:rsidP="00875D61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Ruby Craven </w:t>
      </w:r>
      <w:proofErr w:type="gramStart"/>
      <w:r>
        <w:rPr>
          <w:rFonts w:ascii="Calibri" w:eastAsia="Calibri" w:hAnsi="Calibri" w:cs="Calibri"/>
        </w:rPr>
        <w:t>resigned</w:t>
      </w:r>
      <w:proofErr w:type="gramEnd"/>
    </w:p>
    <w:p w14:paraId="4F07FCF2" w14:textId="5D73B14D" w:rsidR="00875D61" w:rsidRDefault="00875D61" w:rsidP="00875D61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</w:t>
      </w:r>
      <w:r w:rsidR="00715709"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</w:rPr>
        <w:t>Eva Rodgers appointed, carried without dissent</w:t>
      </w:r>
      <w:r w:rsidR="00715709">
        <w:rPr>
          <w:rFonts w:ascii="Calibri" w:eastAsia="Calibri" w:hAnsi="Calibri" w:cs="Calibri"/>
        </w:rPr>
        <w:t>.</w:t>
      </w:r>
    </w:p>
    <w:p w14:paraId="362C6977" w14:textId="77777777" w:rsidR="009A0E0B" w:rsidRDefault="00E66E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  <w:r>
        <w:rPr>
          <w:rFonts w:ascii="Calibri" w:eastAsia="Calibri" w:hAnsi="Calibri" w:cs="Calibri"/>
        </w:rPr>
        <w:tab/>
      </w:r>
    </w:p>
    <w:p w14:paraId="3BE8E65C" w14:textId="4063B742" w:rsidR="00875D61" w:rsidRDefault="00875D61" w:rsidP="00875D61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 without dissent</w:t>
      </w:r>
      <w:r w:rsidR="00715709">
        <w:rPr>
          <w:rFonts w:ascii="Calibri" w:eastAsia="Calibri" w:hAnsi="Calibri" w:cs="Calibri"/>
        </w:rPr>
        <w:t>.</w:t>
      </w:r>
    </w:p>
    <w:p w14:paraId="362C6978" w14:textId="77777777" w:rsidR="009A0E0B" w:rsidRDefault="00E66E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</w:p>
    <w:p w14:paraId="0DC3F852" w14:textId="77777777" w:rsidR="00875D61" w:rsidRDefault="0086126F" w:rsidP="00875D61">
      <w:pPr>
        <w:tabs>
          <w:tab w:val="center" w:pos="4513"/>
        </w:tabs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2(24) – see attached </w:t>
      </w:r>
      <w:proofErr w:type="gramStart"/>
      <w:r>
        <w:rPr>
          <w:rFonts w:ascii="Calibri" w:eastAsia="Calibri" w:hAnsi="Calibri" w:cs="Calibri"/>
          <w:b/>
        </w:rPr>
        <w:t>minutes</w:t>
      </w:r>
      <w:proofErr w:type="gramEnd"/>
    </w:p>
    <w:p w14:paraId="566EF879" w14:textId="77777777" w:rsidR="00875D61" w:rsidRDefault="00875D61" w:rsidP="00875D61">
      <w:pPr>
        <w:tabs>
          <w:tab w:val="center" w:pos="4513"/>
        </w:tabs>
        <w:spacing w:before="120" w:after="240"/>
        <w:rPr>
          <w:rFonts w:ascii="Arial" w:hAnsi="Arial" w:cs="Arial"/>
          <w:color w:val="050505"/>
          <w:sz w:val="23"/>
          <w:szCs w:val="23"/>
          <w:shd w:val="clear" w:color="auto" w:fill="F0F0F0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0F0F0"/>
        </w:rPr>
        <w:t xml:space="preserve">Amend Whitney to be referring to the December </w:t>
      </w:r>
      <w:proofErr w:type="gramStart"/>
      <w:r>
        <w:rPr>
          <w:rFonts w:ascii="Arial" w:hAnsi="Arial" w:cs="Arial"/>
          <w:color w:val="050505"/>
          <w:sz w:val="23"/>
          <w:szCs w:val="23"/>
          <w:shd w:val="clear" w:color="auto" w:fill="F0F0F0"/>
        </w:rPr>
        <w:t>meeting</w:t>
      </w:r>
      <w:proofErr w:type="gramEnd"/>
      <w:r>
        <w:rPr>
          <w:rFonts w:ascii="Arial" w:hAnsi="Arial" w:cs="Arial"/>
          <w:color w:val="050505"/>
          <w:sz w:val="23"/>
          <w:szCs w:val="23"/>
          <w:shd w:val="clear" w:color="auto" w:fill="F0F0F0"/>
        </w:rPr>
        <w:t xml:space="preserve"> </w:t>
      </w:r>
    </w:p>
    <w:p w14:paraId="352FD26F" w14:textId="0960822F" w:rsidR="00875D61" w:rsidRDefault="00875D61" w:rsidP="00875D61">
      <w:pPr>
        <w:tabs>
          <w:tab w:val="center" w:pos="4513"/>
        </w:tabs>
        <w:spacing w:before="120" w:after="240"/>
        <w:rPr>
          <w:rFonts w:ascii="Calibri" w:eastAsia="Calibri" w:hAnsi="Calibri" w:cs="Calibri"/>
          <w:bCs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0F0F0"/>
        </w:rPr>
        <w:t xml:space="preserve">Amend current agenda </w:t>
      </w:r>
      <w:proofErr w:type="gramStart"/>
      <w:r>
        <w:rPr>
          <w:rFonts w:ascii="Arial" w:hAnsi="Arial" w:cs="Arial"/>
          <w:color w:val="050505"/>
          <w:sz w:val="23"/>
          <w:szCs w:val="23"/>
          <w:shd w:val="clear" w:color="auto" w:fill="F0F0F0"/>
        </w:rPr>
        <w:t>date</w:t>
      </w:r>
      <w:proofErr w:type="gramEnd"/>
    </w:p>
    <w:p w14:paraId="70BE443D" w14:textId="77777777" w:rsidR="00875D61" w:rsidRDefault="00875D61" w:rsidP="00875D61">
      <w:pPr>
        <w:tabs>
          <w:tab w:val="center" w:pos="4513"/>
        </w:tabs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Adopt minutes as true reflection of last meeting.</w:t>
      </w:r>
    </w:p>
    <w:p w14:paraId="7FCBE951" w14:textId="523D92B4" w:rsidR="002612FE" w:rsidRDefault="00875D61" w:rsidP="00875D61">
      <w:pPr>
        <w:tabs>
          <w:tab w:val="center" w:pos="4513"/>
        </w:tabs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lastRenderedPageBreak/>
        <w:t xml:space="preserve">Carried without </w:t>
      </w:r>
      <w:proofErr w:type="gramStart"/>
      <w:r>
        <w:rPr>
          <w:rFonts w:ascii="Calibri" w:eastAsia="Calibri" w:hAnsi="Calibri" w:cs="Calibri"/>
          <w:bCs/>
        </w:rPr>
        <w:t>dissent</w:t>
      </w:r>
      <w:proofErr w:type="gramEnd"/>
      <w:r>
        <w:rPr>
          <w:rFonts w:ascii="Calibri" w:eastAsia="Calibri" w:hAnsi="Calibri" w:cs="Calibri"/>
          <w:b/>
        </w:rPr>
        <w:tab/>
      </w:r>
    </w:p>
    <w:p w14:paraId="5A87897F" w14:textId="20DA4230" w:rsidR="00875D61" w:rsidRPr="00875D61" w:rsidRDefault="00E66EB6" w:rsidP="00875D61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362C697A" w14:textId="77777777" w:rsidR="009A0E0B" w:rsidRDefault="00E66E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362C697B" w14:textId="77777777" w:rsidR="009A0E0B" w:rsidRDefault="00E66E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66CCE3A" w14:textId="278CEE6C" w:rsidR="00875D61" w:rsidRDefault="00E66EB6" w:rsidP="00875D61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6C9CEC9C" w14:textId="722E529A" w:rsidR="00875D61" w:rsidRDefault="00875D61" w:rsidP="00875D61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Lucy – lots of </w:t>
      </w:r>
      <w:proofErr w:type="spellStart"/>
      <w:r>
        <w:rPr>
          <w:rFonts w:ascii="Calibri" w:eastAsia="Calibri" w:hAnsi="Calibri" w:cs="Calibri"/>
          <w:bCs/>
        </w:rPr>
        <w:t>sign ups</w:t>
      </w:r>
      <w:proofErr w:type="spellEnd"/>
      <w:r>
        <w:rPr>
          <w:rFonts w:ascii="Calibri" w:eastAsia="Calibri" w:hAnsi="Calibri" w:cs="Calibri"/>
          <w:bCs/>
        </w:rPr>
        <w:t xml:space="preserve"> to SRN, going to Academic boards.</w:t>
      </w:r>
    </w:p>
    <w:p w14:paraId="5A0DFDF7" w14:textId="106DA8B7" w:rsidR="00875D61" w:rsidRDefault="00875D61" w:rsidP="00875D61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Raphael and Bella – Banner painting went </w:t>
      </w:r>
      <w:proofErr w:type="gramStart"/>
      <w:r>
        <w:rPr>
          <w:rFonts w:ascii="Calibri" w:eastAsia="Calibri" w:hAnsi="Calibri" w:cs="Calibri"/>
          <w:bCs/>
        </w:rPr>
        <w:t>well</w:t>
      </w:r>
      <w:proofErr w:type="gramEnd"/>
    </w:p>
    <w:p w14:paraId="3F907A0B" w14:textId="142E04DD" w:rsidR="004B2EE2" w:rsidRDefault="004B2EE2" w:rsidP="00875D61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Defer Julian’s report, Anndrya </w:t>
      </w:r>
      <w:proofErr w:type="gramStart"/>
      <w:r>
        <w:rPr>
          <w:rFonts w:ascii="Calibri" w:eastAsia="Calibri" w:hAnsi="Calibri" w:cs="Calibri"/>
          <w:bCs/>
        </w:rPr>
        <w:t>moved</w:t>
      </w:r>
      <w:proofErr w:type="gramEnd"/>
      <w:r>
        <w:rPr>
          <w:rFonts w:ascii="Calibri" w:eastAsia="Calibri" w:hAnsi="Calibri" w:cs="Calibri"/>
          <w:bCs/>
        </w:rPr>
        <w:t xml:space="preserve"> and Kristine seconded. Carried without </w:t>
      </w:r>
      <w:proofErr w:type="gramStart"/>
      <w:r>
        <w:rPr>
          <w:rFonts w:ascii="Calibri" w:eastAsia="Calibri" w:hAnsi="Calibri" w:cs="Calibri"/>
          <w:bCs/>
        </w:rPr>
        <w:t>dissent</w:t>
      </w:r>
      <w:proofErr w:type="gramEnd"/>
    </w:p>
    <w:p w14:paraId="143503AA" w14:textId="5770CD10" w:rsidR="004B2EE2" w:rsidRPr="00875D61" w:rsidRDefault="004B2EE2" w:rsidP="00875D61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Accept Lucy Raph and Bella’s report, Anndrya moved and Kristine Seconded. Carried without dissent.</w:t>
      </w:r>
    </w:p>
    <w:p w14:paraId="362C6980" w14:textId="77777777" w:rsidR="009A0E0B" w:rsidRDefault="00E66E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563D59A9" w14:textId="69B21235" w:rsidR="008B2285" w:rsidRDefault="00E66EB6" w:rsidP="006B47F5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  <w:r w:rsidR="006B47F5">
        <w:rPr>
          <w:rFonts w:ascii="Calibri" w:eastAsia="Calibri" w:hAnsi="Calibri" w:cs="Calibri"/>
          <w:b/>
        </w:rPr>
        <w:t xml:space="preserve"> </w:t>
      </w:r>
    </w:p>
    <w:p w14:paraId="697D026D" w14:textId="77777777" w:rsidR="0086126F" w:rsidRDefault="0086126F" w:rsidP="0086126F">
      <w:pPr>
        <w:spacing w:before="120" w:after="240"/>
        <w:rPr>
          <w:rFonts w:ascii="Calibri" w:eastAsia="Calibri" w:hAnsi="Calibri" w:cs="Calibri"/>
          <w:b/>
        </w:rPr>
      </w:pPr>
    </w:p>
    <w:p w14:paraId="362C699D" w14:textId="0148F5D2" w:rsidR="009A0E0B" w:rsidRDefault="00E66EB6" w:rsidP="001875F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03F6F152" w14:textId="77777777" w:rsidR="00ED618E" w:rsidRDefault="00ED618E" w:rsidP="00ED618E">
      <w:pPr>
        <w:pStyle w:val="ListParagraph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18E" w:rsidRPr="00EB7E67" w14:paraId="6290B9EB" w14:textId="77777777" w:rsidTr="00683722">
        <w:tc>
          <w:tcPr>
            <w:tcW w:w="9016" w:type="dxa"/>
          </w:tcPr>
          <w:p w14:paraId="5D6AFE9D" w14:textId="77777777" w:rsidR="00ED618E" w:rsidRPr="00EB7E67" w:rsidRDefault="00ED618E" w:rsidP="00683722">
            <w:pPr>
              <w:spacing w:before="120" w:after="24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EB7E67">
              <w:rPr>
                <w:rFonts w:ascii="Arial" w:eastAsia="Calibri" w:hAnsi="Arial" w:cs="Arial"/>
                <w:b/>
                <w:color w:val="000000" w:themeColor="text1"/>
              </w:rPr>
              <w:t>9.1</w:t>
            </w:r>
          </w:p>
          <w:p w14:paraId="6CB6A500" w14:textId="432BC502" w:rsidR="00ED618E" w:rsidRPr="00EB7E67" w:rsidRDefault="00ED618E" w:rsidP="00683722">
            <w:pPr>
              <w:spacing w:before="120" w:after="24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EB7E67">
              <w:rPr>
                <w:rFonts w:ascii="Arial" w:eastAsia="Calibri" w:hAnsi="Arial" w:cs="Arial"/>
                <w:b/>
                <w:color w:val="000000" w:themeColor="text1"/>
              </w:rPr>
              <w:t xml:space="preserve">Motion: </w:t>
            </w:r>
            <w:r w:rsidRPr="00EB7E67">
              <w:rPr>
                <w:rFonts w:ascii="Arial" w:eastAsia="Calibri" w:hAnsi="Arial" w:cs="Arial"/>
                <w:bCs/>
                <w:color w:val="000000" w:themeColor="text1"/>
              </w:rPr>
              <w:t>That the Education Committee approves $</w:t>
            </w:r>
            <w:r>
              <w:rPr>
                <w:rFonts w:ascii="Arial" w:eastAsia="Calibri" w:hAnsi="Arial" w:cs="Arial"/>
                <w:bCs/>
                <w:color w:val="000000" w:themeColor="text1"/>
              </w:rPr>
              <w:t>1</w:t>
            </w:r>
            <w:r w:rsidRPr="00EB7E67">
              <w:rPr>
                <w:rFonts w:ascii="Arial" w:eastAsia="Calibri" w:hAnsi="Arial" w:cs="Arial"/>
                <w:bCs/>
                <w:color w:val="000000" w:themeColor="text1"/>
              </w:rPr>
              <w:t>,000 within Tag Orientation under account number 03-60-620-3840 “Events”.</w:t>
            </w:r>
          </w:p>
          <w:p w14:paraId="35E4D448" w14:textId="137AB878" w:rsidR="00ED618E" w:rsidRPr="00EB7E67" w:rsidRDefault="00ED618E" w:rsidP="00683722">
            <w:pPr>
              <w:spacing w:before="120" w:after="24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B7E67">
              <w:rPr>
                <w:rFonts w:ascii="Arial" w:eastAsia="Calibri" w:hAnsi="Arial" w:cs="Arial"/>
                <w:bCs/>
                <w:color w:val="000000" w:themeColor="text1"/>
              </w:rPr>
              <w:t>The purpose is</w:t>
            </w:r>
            <w:r>
              <w:rPr>
                <w:rFonts w:ascii="Arial" w:eastAsia="Calibri" w:hAnsi="Arial" w:cs="Arial"/>
                <w:bCs/>
                <w:color w:val="000000" w:themeColor="text1"/>
              </w:rPr>
              <w:t xml:space="preserve"> to cover unexpected expenses at our second bar night on the 22</w:t>
            </w:r>
            <w:r w:rsidRPr="00ED618E">
              <w:rPr>
                <w:rFonts w:ascii="Arial" w:eastAsia="Calibri" w:hAnsi="Arial" w:cs="Arial"/>
                <w:bCs/>
                <w:color w:val="000000" w:themeColor="text1"/>
                <w:vertAlign w:val="superscript"/>
              </w:rPr>
              <w:t>nd</w:t>
            </w:r>
            <w:r>
              <w:rPr>
                <w:rFonts w:ascii="Arial" w:eastAsia="Calibri" w:hAnsi="Arial" w:cs="Arial"/>
                <w:bCs/>
                <w:color w:val="000000" w:themeColor="text1"/>
              </w:rPr>
              <w:t xml:space="preserve"> of February 2024.</w:t>
            </w:r>
            <w:r w:rsidRPr="00EB7E67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14:paraId="26B09B8F" w14:textId="0F6262ED" w:rsidR="00ED618E" w:rsidRPr="00EB7E67" w:rsidRDefault="00ED618E" w:rsidP="00683722">
            <w:pPr>
              <w:spacing w:before="120" w:after="240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EB7E67">
              <w:rPr>
                <w:rFonts w:ascii="Arial" w:eastAsia="Calibri" w:hAnsi="Arial" w:cs="Arial"/>
                <w:b/>
                <w:color w:val="000000" w:themeColor="text1"/>
              </w:rPr>
              <w:t xml:space="preserve">Mover: </w:t>
            </w:r>
            <w:r w:rsidR="00E66EB6">
              <w:rPr>
                <w:rFonts w:ascii="Arial" w:eastAsia="Calibri" w:hAnsi="Arial" w:cs="Arial"/>
                <w:bCs/>
                <w:color w:val="000000" w:themeColor="text1"/>
              </w:rPr>
              <w:t>Eva Roberts</w:t>
            </w:r>
          </w:p>
          <w:p w14:paraId="604C88C6" w14:textId="77A33DEF" w:rsidR="00ED618E" w:rsidRDefault="00ED618E" w:rsidP="00683722">
            <w:pPr>
              <w:spacing w:before="120" w:after="24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B7E67">
              <w:rPr>
                <w:rFonts w:ascii="Arial" w:eastAsia="Calibri" w:hAnsi="Arial" w:cs="Arial"/>
                <w:b/>
                <w:color w:val="000000" w:themeColor="text1"/>
              </w:rPr>
              <w:t xml:space="preserve">Seconder: </w:t>
            </w:r>
            <w:r w:rsidR="004B2EE2">
              <w:rPr>
                <w:rFonts w:ascii="Arial" w:eastAsia="Calibri" w:hAnsi="Arial" w:cs="Arial"/>
                <w:bCs/>
                <w:color w:val="000000" w:themeColor="text1"/>
              </w:rPr>
              <w:t>Kristine Hong</w:t>
            </w:r>
          </w:p>
          <w:p w14:paraId="7FC97EA8" w14:textId="77777777" w:rsidR="002E03E6" w:rsidRPr="002E03E6" w:rsidRDefault="002E03E6" w:rsidP="002E03E6">
            <w:pPr>
              <w:spacing w:before="120" w:after="24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Anndrya says in future these events should be better managed in collaboration with CME.</w:t>
            </w:r>
          </w:p>
          <w:p w14:paraId="700CF7E0" w14:textId="77777777" w:rsidR="002E03E6" w:rsidRPr="002E03E6" w:rsidRDefault="002E03E6" w:rsidP="002E03E6">
            <w:pPr>
              <w:spacing w:before="120" w:after="24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Whitney is unsure this is good practice.</w:t>
            </w:r>
          </w:p>
          <w:p w14:paraId="3268F69C" w14:textId="77777777" w:rsidR="002E03E6" w:rsidRDefault="002E03E6" w:rsidP="00683722">
            <w:pPr>
              <w:spacing w:before="120" w:after="240"/>
              <w:rPr>
                <w:rFonts w:ascii="Arial" w:eastAsia="Calibri" w:hAnsi="Arial" w:cs="Arial"/>
                <w:bCs/>
                <w:color w:val="000000" w:themeColor="text1"/>
              </w:rPr>
            </w:pPr>
          </w:p>
          <w:p w14:paraId="7AF52C07" w14:textId="3C8E4E87" w:rsidR="002E03E6" w:rsidRDefault="002E03E6" w:rsidP="002E03E6">
            <w:pPr>
              <w:spacing w:before="120" w:after="24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 in favour, 1 against, 1 abstain.</w:t>
            </w:r>
          </w:p>
          <w:p w14:paraId="3FE713C2" w14:textId="7E7F2634" w:rsidR="002E03E6" w:rsidRPr="004B2EE2" w:rsidRDefault="002E03E6" w:rsidP="00683722">
            <w:pPr>
              <w:spacing w:before="120" w:after="24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Motion carries</w:t>
            </w:r>
          </w:p>
          <w:p w14:paraId="73280D3C" w14:textId="7BFBDCF2" w:rsidR="00ED618E" w:rsidRPr="00EB7E67" w:rsidRDefault="00ED618E" w:rsidP="00683722">
            <w:pPr>
              <w:spacing w:before="120" w:after="240"/>
              <w:rPr>
                <w:rFonts w:ascii="Arial" w:eastAsia="Calibri" w:hAnsi="Arial" w:cs="Arial"/>
                <w:bCs/>
                <w:color w:val="000000" w:themeColor="text1"/>
              </w:rPr>
            </w:pPr>
          </w:p>
        </w:tc>
      </w:tr>
    </w:tbl>
    <w:p w14:paraId="320086F6" w14:textId="77777777" w:rsidR="006B47F5" w:rsidRDefault="006B47F5" w:rsidP="006B47F5">
      <w:pPr>
        <w:spacing w:before="120" w:after="240"/>
        <w:rPr>
          <w:rFonts w:ascii="Calibri" w:eastAsia="Calibri" w:hAnsi="Calibri" w:cs="Calibri"/>
          <w:b/>
        </w:rPr>
      </w:pPr>
    </w:p>
    <w:p w14:paraId="3FB86A07" w14:textId="77777777" w:rsidR="006B47F5" w:rsidRDefault="006B47F5" w:rsidP="006B47F5">
      <w:pPr>
        <w:spacing w:before="120" w:after="240"/>
        <w:rPr>
          <w:rFonts w:ascii="Calibri" w:eastAsia="Calibri" w:hAnsi="Calibri" w:cs="Calibri"/>
          <w:b/>
        </w:rPr>
      </w:pPr>
    </w:p>
    <w:p w14:paraId="59E1F710" w14:textId="77777777" w:rsidR="006B47F5" w:rsidRDefault="006B47F5" w:rsidP="006B47F5">
      <w:pPr>
        <w:spacing w:before="120" w:after="240"/>
        <w:rPr>
          <w:rFonts w:ascii="Calibri" w:eastAsia="Calibri" w:hAnsi="Calibri" w:cs="Calibri"/>
          <w:b/>
        </w:rPr>
      </w:pPr>
    </w:p>
    <w:p w14:paraId="580334E0" w14:textId="77777777" w:rsidR="006B47F5" w:rsidRDefault="006B47F5" w:rsidP="006B47F5">
      <w:pPr>
        <w:spacing w:before="120" w:after="240"/>
        <w:rPr>
          <w:rFonts w:ascii="Calibri" w:eastAsia="Calibri" w:hAnsi="Calibri" w:cs="Calibri"/>
          <w:b/>
        </w:rPr>
      </w:pPr>
    </w:p>
    <w:p w14:paraId="00D0F6E6" w14:textId="77777777" w:rsidR="006B47F5" w:rsidRDefault="006B47F5" w:rsidP="006B47F5">
      <w:pPr>
        <w:spacing w:before="120" w:after="240"/>
        <w:rPr>
          <w:rFonts w:ascii="Calibri" w:eastAsia="Calibri" w:hAnsi="Calibri" w:cs="Calibri"/>
          <w:b/>
        </w:rPr>
      </w:pPr>
    </w:p>
    <w:p w14:paraId="52D6D330" w14:textId="77777777" w:rsidR="006B47F5" w:rsidRPr="001875F7" w:rsidRDefault="006B47F5" w:rsidP="006B47F5">
      <w:pPr>
        <w:spacing w:before="120" w:after="240"/>
        <w:rPr>
          <w:rFonts w:ascii="Calibri" w:eastAsia="Calibri" w:hAnsi="Calibri" w:cs="Calibri"/>
          <w:b/>
        </w:rPr>
      </w:pPr>
    </w:p>
    <w:p w14:paraId="362C699E" w14:textId="77777777" w:rsidR="009A0E0B" w:rsidRDefault="00E66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2BF680DB" w14:textId="77777777" w:rsidR="001875F7" w:rsidRDefault="00E66EB6" w:rsidP="001875F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4B5B4CE1" w14:textId="6C3B9906" w:rsidR="002E03E6" w:rsidRPr="002E03E6" w:rsidRDefault="002E03E6" w:rsidP="002E03E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When2meet will be </w:t>
      </w:r>
      <w:proofErr w:type="gramStart"/>
      <w:r>
        <w:rPr>
          <w:rFonts w:ascii="Calibri" w:eastAsia="Calibri" w:hAnsi="Calibri" w:cs="Calibri"/>
          <w:bCs/>
        </w:rPr>
        <w:t>circul</w:t>
      </w:r>
      <w:r w:rsidR="00715709">
        <w:rPr>
          <w:rFonts w:ascii="Calibri" w:eastAsia="Calibri" w:hAnsi="Calibri" w:cs="Calibri"/>
          <w:bCs/>
        </w:rPr>
        <w:t>ated</w:t>
      </w:r>
      <w:proofErr w:type="gramEnd"/>
    </w:p>
    <w:p w14:paraId="13A0FD39" w14:textId="7A54DCE3" w:rsidR="002E03E6" w:rsidRDefault="001875F7" w:rsidP="002E03E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</w:t>
      </w:r>
      <w:r w:rsidRPr="001875F7">
        <w:rPr>
          <w:rFonts w:ascii="Calibri" w:eastAsia="Calibri" w:hAnsi="Calibri" w:cs="Calibri"/>
          <w:b/>
        </w:rPr>
        <w:t>e</w:t>
      </w:r>
    </w:p>
    <w:p w14:paraId="49140D94" w14:textId="6EAF17B7" w:rsidR="002E03E6" w:rsidRPr="002E03E6" w:rsidRDefault="002E03E6" w:rsidP="002E03E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Meeting closed at </w:t>
      </w:r>
      <w:proofErr w:type="gramStart"/>
      <w:r>
        <w:rPr>
          <w:rFonts w:ascii="Calibri" w:eastAsia="Calibri" w:hAnsi="Calibri" w:cs="Calibri"/>
          <w:bCs/>
        </w:rPr>
        <w:t>7.37</w:t>
      </w:r>
      <w:proofErr w:type="gramEnd"/>
    </w:p>
    <w:sectPr w:rsidR="002E03E6" w:rsidRPr="002E03E6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8309" w14:textId="77777777" w:rsidR="00EE3FA7" w:rsidRDefault="00EE3FA7">
      <w:r>
        <w:separator/>
      </w:r>
    </w:p>
  </w:endnote>
  <w:endnote w:type="continuationSeparator" w:id="0">
    <w:p w14:paraId="2F42D8CD" w14:textId="77777777" w:rsidR="00EE3FA7" w:rsidRDefault="00EE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69A5" w14:textId="5333F81D" w:rsidR="009A0E0B" w:rsidRDefault="00E66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875F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62C69A6" w14:textId="77777777" w:rsidR="009A0E0B" w:rsidRDefault="009A0E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5FD2" w14:textId="77777777" w:rsidR="00EE3FA7" w:rsidRDefault="00EE3FA7">
      <w:r>
        <w:separator/>
      </w:r>
    </w:p>
  </w:footnote>
  <w:footnote w:type="continuationSeparator" w:id="0">
    <w:p w14:paraId="45D413FE" w14:textId="77777777" w:rsidR="00EE3FA7" w:rsidRDefault="00EE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69A4" w14:textId="77777777" w:rsidR="009A0E0B" w:rsidRDefault="00E66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E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ducation Committee 9(23)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3DBE"/>
    <w:multiLevelType w:val="multilevel"/>
    <w:tmpl w:val="DB70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88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0B"/>
    <w:rsid w:val="00154CF3"/>
    <w:rsid w:val="001875F7"/>
    <w:rsid w:val="002612FE"/>
    <w:rsid w:val="002E03E6"/>
    <w:rsid w:val="002F2FEA"/>
    <w:rsid w:val="002F4235"/>
    <w:rsid w:val="003D6697"/>
    <w:rsid w:val="003E35EF"/>
    <w:rsid w:val="00484EF6"/>
    <w:rsid w:val="004B2EE2"/>
    <w:rsid w:val="005747B4"/>
    <w:rsid w:val="005D2ADB"/>
    <w:rsid w:val="005E21B8"/>
    <w:rsid w:val="0068451C"/>
    <w:rsid w:val="006B47F5"/>
    <w:rsid w:val="006D37BD"/>
    <w:rsid w:val="006F0BB9"/>
    <w:rsid w:val="00715709"/>
    <w:rsid w:val="00796A72"/>
    <w:rsid w:val="0086126F"/>
    <w:rsid w:val="00875D61"/>
    <w:rsid w:val="00891DE1"/>
    <w:rsid w:val="008B0B41"/>
    <w:rsid w:val="008B2285"/>
    <w:rsid w:val="00942B43"/>
    <w:rsid w:val="009A0E0B"/>
    <w:rsid w:val="00AE609D"/>
    <w:rsid w:val="00E25A5F"/>
    <w:rsid w:val="00E66EB6"/>
    <w:rsid w:val="00ED618E"/>
    <w:rsid w:val="00E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6964"/>
  <w15:docId w15:val="{C55A6FC7-F4D3-419A-A57B-FA1BACD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rPr>
      <w:lang w:bidi="b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E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609D"/>
    <w:pPr>
      <w:spacing w:before="100" w:beforeAutospacing="1" w:after="100" w:afterAutospacing="1"/>
    </w:pPr>
    <w:rPr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AE60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4GTqVNYxnGheXIy7/ny8r8XGiA==">CgMxLjAyDmguYWpwMHVhamV0aTV5OAByITFCNHFrWURGcTdnczNHVnU5S0gxLXdKd0ZDd0o5M3ZqQg==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8" ma:contentTypeDescription="Create a new document." ma:contentTypeScope="" ma:versionID="41d750b2ff317ab9e251e6623fcce827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daf09c73b086de8d5adbe4610dcb4cdf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D680C-97CB-40E2-A452-FBD79B380A7C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customXml/itemProps2.xml><?xml version="1.0" encoding="utf-8"?>
<ds:datastoreItem xmlns:ds="http://schemas.openxmlformats.org/officeDocument/2006/customXml" ds:itemID="{CFF139C4-3BFF-4B6D-8C7C-2599B0425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D0BFA74-F106-413D-98E1-39EBBDA5D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9723-53cd-4af4-b32a-92d6ba324994"/>
    <ds:schemaRef ds:uri="57286a62-43a0-4724-ab47-8f1cdedfb01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Griffiths</dc:creator>
  <cp:lastModifiedBy>Julian De Marco</cp:lastModifiedBy>
  <cp:revision>3</cp:revision>
  <dcterms:created xsi:type="dcterms:W3CDTF">2024-03-12T11:40:00Z</dcterms:created>
  <dcterms:modified xsi:type="dcterms:W3CDTF">2024-03-12T11:41:00Z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