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33F88" w14:textId="77777777" w:rsidR="00C93DB4" w:rsidRDefault="00A400E2">
      <w:pPr>
        <w:pBdr>
          <w:top w:val="single" w:sz="4" w:space="1" w:color="000000"/>
          <w:left w:val="single" w:sz="4" w:space="4" w:color="000000"/>
          <w:bottom w:val="single" w:sz="4" w:space="1" w:color="000000"/>
          <w:right w:val="single" w:sz="4" w:space="4" w:color="000000"/>
        </w:pBdr>
        <w:spacing w:after="120"/>
        <w:rPr>
          <w:rFonts w:ascii="Calibri" w:eastAsia="Calibri" w:hAnsi="Calibri" w:cs="Calibri"/>
          <w:b/>
          <w:sz w:val="22"/>
          <w:szCs w:val="22"/>
        </w:rPr>
      </w:pPr>
      <w:bookmarkStart w:id="0" w:name="_heading=h.gjdgxs" w:colFirst="0" w:colLast="0"/>
      <w:bookmarkEnd w:id="0"/>
      <w:r>
        <w:rPr>
          <w:noProof/>
        </w:rPr>
        <w:drawing>
          <wp:anchor distT="0" distB="0" distL="114300" distR="114300" simplePos="0" relativeHeight="251658240" behindDoc="0" locked="0" layoutInCell="1" hidden="0" allowOverlap="1" wp14:anchorId="6FBDCCD0" wp14:editId="5F674BF6">
            <wp:simplePos x="0" y="0"/>
            <wp:positionH relativeFrom="column">
              <wp:posOffset>4486275</wp:posOffset>
            </wp:positionH>
            <wp:positionV relativeFrom="paragraph">
              <wp:posOffset>-167003</wp:posOffset>
            </wp:positionV>
            <wp:extent cx="1095375" cy="685800"/>
            <wp:effectExtent l="0" t="0" r="0" b="0"/>
            <wp:wrapNone/>
            <wp:docPr id="2" name="image1.jpg" descr="UMSU Small_BW"/>
            <wp:cNvGraphicFramePr/>
            <a:graphic xmlns:a="http://schemas.openxmlformats.org/drawingml/2006/main">
              <a:graphicData uri="http://schemas.openxmlformats.org/drawingml/2006/picture">
                <pic:pic xmlns:pic="http://schemas.openxmlformats.org/drawingml/2006/picture">
                  <pic:nvPicPr>
                    <pic:cNvPr id="0" name="image1.jpg" descr="UMSU Small_BW"/>
                    <pic:cNvPicPr preferRelativeResize="0"/>
                  </pic:nvPicPr>
                  <pic:blipFill>
                    <a:blip r:embed="rId8"/>
                    <a:srcRect/>
                    <a:stretch>
                      <a:fillRect/>
                    </a:stretch>
                  </pic:blipFill>
                  <pic:spPr>
                    <a:xfrm>
                      <a:off x="0" y="0"/>
                      <a:ext cx="1095375" cy="685800"/>
                    </a:xfrm>
                    <a:prstGeom prst="rect">
                      <a:avLst/>
                    </a:prstGeom>
                    <a:ln/>
                  </pic:spPr>
                </pic:pic>
              </a:graphicData>
            </a:graphic>
          </wp:anchor>
        </w:drawing>
      </w:r>
    </w:p>
    <w:p w14:paraId="3DD94C2D" w14:textId="77777777" w:rsidR="00C93DB4" w:rsidRDefault="00A400E2">
      <w:pPr>
        <w:pBdr>
          <w:top w:val="single" w:sz="4" w:space="1" w:color="000000"/>
          <w:left w:val="single" w:sz="4" w:space="4" w:color="000000"/>
          <w:bottom w:val="single" w:sz="4" w:space="1" w:color="000000"/>
          <w:right w:val="single" w:sz="4" w:space="4" w:color="000000"/>
        </w:pBdr>
        <w:spacing w:after="120"/>
        <w:jc w:val="center"/>
        <w:rPr>
          <w:rFonts w:ascii="Calibri" w:eastAsia="Calibri" w:hAnsi="Calibri" w:cs="Calibri"/>
          <w:b/>
          <w:sz w:val="22"/>
          <w:szCs w:val="22"/>
        </w:rPr>
      </w:pPr>
      <w:r>
        <w:rPr>
          <w:rFonts w:ascii="Calibri" w:eastAsia="Calibri" w:hAnsi="Calibri" w:cs="Calibri"/>
          <w:b/>
          <w:sz w:val="22"/>
          <w:szCs w:val="22"/>
        </w:rPr>
        <w:t>University of Melbourne Student Union</w:t>
      </w:r>
    </w:p>
    <w:p w14:paraId="544C3948" w14:textId="6F04F9E8" w:rsidR="00C93DB4" w:rsidRDefault="00A400E2">
      <w:pPr>
        <w:pBdr>
          <w:top w:val="single" w:sz="4" w:space="1" w:color="000000"/>
          <w:left w:val="single" w:sz="4" w:space="4" w:color="000000"/>
          <w:bottom w:val="single" w:sz="4" w:space="1" w:color="000000"/>
          <w:right w:val="single" w:sz="4" w:space="4" w:color="000000"/>
        </w:pBdr>
        <w:spacing w:after="120"/>
        <w:jc w:val="center"/>
        <w:rPr>
          <w:rFonts w:ascii="Calibri" w:eastAsia="Calibri" w:hAnsi="Calibri" w:cs="Calibri"/>
          <w:b/>
          <w:sz w:val="22"/>
          <w:szCs w:val="22"/>
        </w:rPr>
      </w:pPr>
      <w:r>
        <w:rPr>
          <w:rFonts w:ascii="Calibri" w:eastAsia="Calibri" w:hAnsi="Calibri" w:cs="Calibri"/>
          <w:b/>
          <w:sz w:val="22"/>
          <w:szCs w:val="22"/>
        </w:rPr>
        <w:t xml:space="preserve">Meeting of the </w:t>
      </w:r>
      <w:r w:rsidR="0006677A">
        <w:rPr>
          <w:rFonts w:ascii="Calibri" w:eastAsia="Calibri" w:hAnsi="Calibri" w:cs="Calibri"/>
          <w:b/>
          <w:sz w:val="22"/>
          <w:szCs w:val="22"/>
        </w:rPr>
        <w:t>Welfare</w:t>
      </w:r>
      <w:r>
        <w:rPr>
          <w:rFonts w:ascii="Calibri" w:eastAsia="Calibri" w:hAnsi="Calibri" w:cs="Calibri"/>
          <w:b/>
          <w:sz w:val="22"/>
          <w:szCs w:val="22"/>
        </w:rPr>
        <w:t xml:space="preserve"> Committee</w:t>
      </w:r>
    </w:p>
    <w:p w14:paraId="0B3E5E52" w14:textId="77777777" w:rsidR="00C93DB4" w:rsidRDefault="00A400E2">
      <w:pPr>
        <w:pBdr>
          <w:top w:val="single" w:sz="4" w:space="1" w:color="000000"/>
          <w:left w:val="single" w:sz="4" w:space="4" w:color="000000"/>
          <w:bottom w:val="single" w:sz="4" w:space="1" w:color="000000"/>
          <w:right w:val="single" w:sz="4" w:space="4" w:color="000000"/>
        </w:pBdr>
        <w:spacing w:after="120"/>
        <w:jc w:val="center"/>
        <w:rPr>
          <w:rFonts w:ascii="Calibri" w:eastAsia="Calibri" w:hAnsi="Calibri" w:cs="Calibri"/>
          <w:b/>
          <w:sz w:val="22"/>
          <w:szCs w:val="22"/>
        </w:rPr>
      </w:pPr>
      <w:r>
        <w:rPr>
          <w:rFonts w:ascii="Calibri" w:eastAsia="Calibri" w:hAnsi="Calibri" w:cs="Calibri"/>
          <w:b/>
          <w:sz w:val="22"/>
          <w:szCs w:val="22"/>
        </w:rPr>
        <w:t>Agenda</w:t>
      </w:r>
    </w:p>
    <w:p w14:paraId="72B51720" w14:textId="4AFC0EBC" w:rsidR="00C93DB4" w:rsidRDefault="0006677A">
      <w:pPr>
        <w:pBdr>
          <w:top w:val="single" w:sz="4" w:space="1" w:color="000000"/>
          <w:left w:val="single" w:sz="4" w:space="4" w:color="000000"/>
          <w:bottom w:val="single" w:sz="4" w:space="1" w:color="000000"/>
          <w:right w:val="single" w:sz="4" w:space="4" w:color="000000"/>
        </w:pBdr>
        <w:spacing w:after="120"/>
        <w:jc w:val="center"/>
        <w:rPr>
          <w:rFonts w:ascii="Calibri" w:eastAsia="Calibri" w:hAnsi="Calibri" w:cs="Calibri"/>
          <w:b/>
          <w:sz w:val="22"/>
          <w:szCs w:val="22"/>
        </w:rPr>
      </w:pPr>
      <w:r>
        <w:rPr>
          <w:rFonts w:ascii="Calibri" w:eastAsia="Calibri" w:hAnsi="Calibri" w:cs="Calibri"/>
          <w:b/>
          <w:sz w:val="22"/>
          <w:szCs w:val="22"/>
        </w:rPr>
        <w:t>1</w:t>
      </w:r>
      <w:r w:rsidR="00A400E2">
        <w:rPr>
          <w:rFonts w:ascii="Calibri" w:eastAsia="Calibri" w:hAnsi="Calibri" w:cs="Calibri"/>
          <w:b/>
          <w:sz w:val="22"/>
          <w:szCs w:val="22"/>
        </w:rPr>
        <w:t xml:space="preserve"> pm </w:t>
      </w:r>
      <w:r>
        <w:rPr>
          <w:rFonts w:ascii="Calibri" w:eastAsia="Calibri" w:hAnsi="Calibri" w:cs="Calibri"/>
          <w:b/>
          <w:sz w:val="22"/>
          <w:szCs w:val="22"/>
        </w:rPr>
        <w:t>Thursday</w:t>
      </w:r>
      <w:r w:rsidR="00A400E2">
        <w:rPr>
          <w:rFonts w:ascii="Calibri" w:eastAsia="Calibri" w:hAnsi="Calibri" w:cs="Calibri"/>
          <w:b/>
          <w:sz w:val="22"/>
          <w:szCs w:val="22"/>
        </w:rPr>
        <w:t xml:space="preserve"> </w:t>
      </w:r>
      <w:r w:rsidR="00FF2B3B">
        <w:rPr>
          <w:rFonts w:ascii="Calibri" w:eastAsia="Calibri" w:hAnsi="Calibri" w:cs="Calibri"/>
          <w:b/>
          <w:sz w:val="22"/>
          <w:szCs w:val="22"/>
        </w:rPr>
        <w:t>6</w:t>
      </w:r>
      <w:r w:rsidR="00FF2B3B" w:rsidRPr="00FF2B3B">
        <w:rPr>
          <w:rFonts w:ascii="Calibri" w:eastAsia="Calibri" w:hAnsi="Calibri" w:cs="Calibri"/>
          <w:b/>
          <w:sz w:val="22"/>
          <w:szCs w:val="22"/>
          <w:vertAlign w:val="superscript"/>
        </w:rPr>
        <w:t>th</w:t>
      </w:r>
      <w:r w:rsidR="00FF2B3B">
        <w:rPr>
          <w:rFonts w:ascii="Calibri" w:eastAsia="Calibri" w:hAnsi="Calibri" w:cs="Calibri"/>
          <w:b/>
          <w:sz w:val="22"/>
          <w:szCs w:val="22"/>
        </w:rPr>
        <w:t xml:space="preserve"> of</w:t>
      </w:r>
      <w:r w:rsidR="00A400E2">
        <w:rPr>
          <w:rFonts w:ascii="Calibri" w:eastAsia="Calibri" w:hAnsi="Calibri" w:cs="Calibri"/>
          <w:b/>
          <w:sz w:val="22"/>
          <w:szCs w:val="22"/>
        </w:rPr>
        <w:t xml:space="preserve"> </w:t>
      </w:r>
      <w:r w:rsidR="00FF2B3B">
        <w:rPr>
          <w:rFonts w:ascii="Calibri" w:eastAsia="Calibri" w:hAnsi="Calibri" w:cs="Calibri"/>
          <w:b/>
          <w:sz w:val="22"/>
          <w:szCs w:val="22"/>
        </w:rPr>
        <w:t>May</w:t>
      </w:r>
    </w:p>
    <w:p w14:paraId="28450E54" w14:textId="5150BCB0" w:rsidR="00C93DB4" w:rsidRDefault="00A400E2">
      <w:pPr>
        <w:pBdr>
          <w:top w:val="single" w:sz="4" w:space="1" w:color="000000"/>
          <w:left w:val="single" w:sz="4" w:space="4" w:color="000000"/>
          <w:bottom w:val="single" w:sz="4" w:space="1" w:color="000000"/>
          <w:right w:val="single" w:sz="4" w:space="4" w:color="000000"/>
        </w:pBdr>
        <w:spacing w:after="120"/>
        <w:jc w:val="center"/>
        <w:rPr>
          <w:rFonts w:ascii="Calibri" w:eastAsia="Calibri" w:hAnsi="Calibri" w:cs="Calibri"/>
          <w:b/>
          <w:sz w:val="22"/>
          <w:szCs w:val="22"/>
        </w:rPr>
      </w:pPr>
      <w:r>
        <w:rPr>
          <w:rFonts w:ascii="Calibri" w:eastAsia="Calibri" w:hAnsi="Calibri" w:cs="Calibri"/>
          <w:b/>
          <w:sz w:val="22"/>
          <w:szCs w:val="22"/>
        </w:rPr>
        <w:t>Meeting [</w:t>
      </w:r>
      <w:r w:rsidR="00FF2B3B">
        <w:rPr>
          <w:rFonts w:ascii="Calibri" w:eastAsia="Calibri" w:hAnsi="Calibri" w:cs="Calibri"/>
          <w:b/>
          <w:sz w:val="22"/>
          <w:szCs w:val="22"/>
        </w:rPr>
        <w:t>7</w:t>
      </w:r>
      <w:r w:rsidR="0006677A">
        <w:rPr>
          <w:rFonts w:ascii="Calibri" w:eastAsia="Calibri" w:hAnsi="Calibri" w:cs="Calibri"/>
          <w:b/>
          <w:sz w:val="22"/>
          <w:szCs w:val="22"/>
        </w:rPr>
        <w:t>](</w:t>
      </w:r>
      <w:r>
        <w:rPr>
          <w:rFonts w:ascii="Calibri" w:eastAsia="Calibri" w:hAnsi="Calibri" w:cs="Calibri"/>
          <w:b/>
          <w:sz w:val="22"/>
          <w:szCs w:val="22"/>
        </w:rPr>
        <w:t>21)</w:t>
      </w:r>
    </w:p>
    <w:p w14:paraId="7C436EF9" w14:textId="77777777" w:rsidR="00C93DB4" w:rsidRDefault="00A400E2">
      <w:pPr>
        <w:pBdr>
          <w:top w:val="single" w:sz="4" w:space="1" w:color="000000"/>
          <w:left w:val="single" w:sz="4" w:space="4" w:color="000000"/>
          <w:bottom w:val="single" w:sz="4" w:space="1" w:color="000000"/>
          <w:right w:val="single" w:sz="4" w:space="4" w:color="000000"/>
        </w:pBdr>
        <w:spacing w:after="240"/>
        <w:jc w:val="center"/>
        <w:rPr>
          <w:rFonts w:ascii="Calibri" w:eastAsia="Calibri" w:hAnsi="Calibri" w:cs="Calibri"/>
          <w:b/>
          <w:sz w:val="22"/>
          <w:szCs w:val="22"/>
        </w:rPr>
      </w:pPr>
      <w:r>
        <w:rPr>
          <w:rFonts w:ascii="Calibri" w:eastAsia="Calibri" w:hAnsi="Calibri" w:cs="Calibri"/>
          <w:b/>
          <w:sz w:val="22"/>
          <w:szCs w:val="22"/>
        </w:rPr>
        <w:t>Location: Zoom</w:t>
      </w:r>
    </w:p>
    <w:p w14:paraId="42054B15" w14:textId="77777777" w:rsidR="00C93DB4" w:rsidRDefault="00C93DB4">
      <w:pPr>
        <w:pBdr>
          <w:top w:val="single" w:sz="4" w:space="1" w:color="000000"/>
          <w:left w:val="single" w:sz="4" w:space="4" w:color="000000"/>
          <w:bottom w:val="single" w:sz="4" w:space="1" w:color="000000"/>
          <w:right w:val="single" w:sz="4" w:space="4" w:color="000000"/>
        </w:pBdr>
        <w:spacing w:after="240"/>
        <w:jc w:val="center"/>
        <w:rPr>
          <w:rFonts w:ascii="Calibri" w:eastAsia="Calibri" w:hAnsi="Calibri" w:cs="Calibri"/>
          <w:b/>
          <w:sz w:val="22"/>
          <w:szCs w:val="22"/>
        </w:rPr>
      </w:pPr>
    </w:p>
    <w:p w14:paraId="601E2B96" w14:textId="77777777" w:rsidR="00C93DB4" w:rsidRDefault="00A400E2">
      <w:pPr>
        <w:numPr>
          <w:ilvl w:val="0"/>
          <w:numId w:val="4"/>
        </w:numPr>
        <w:spacing w:before="120"/>
        <w:ind w:hanging="357"/>
        <w:rPr>
          <w:rFonts w:ascii="Calibri" w:eastAsia="Calibri" w:hAnsi="Calibri" w:cs="Calibri"/>
          <w:b/>
          <w:sz w:val="22"/>
          <w:szCs w:val="22"/>
        </w:rPr>
      </w:pPr>
      <w:r>
        <w:rPr>
          <w:rFonts w:ascii="Calibri" w:eastAsia="Calibri" w:hAnsi="Calibri" w:cs="Calibri"/>
          <w:b/>
          <w:sz w:val="22"/>
          <w:szCs w:val="22"/>
        </w:rPr>
        <w:t>Procedural Matters</w:t>
      </w:r>
    </w:p>
    <w:p w14:paraId="007AF3DC" w14:textId="081C1A17" w:rsidR="00C93DB4" w:rsidRDefault="00A400E2">
      <w:pPr>
        <w:numPr>
          <w:ilvl w:val="1"/>
          <w:numId w:val="5"/>
        </w:numPr>
        <w:spacing w:before="120"/>
        <w:ind w:left="1418" w:hanging="720"/>
        <w:rPr>
          <w:rFonts w:ascii="Calibri" w:eastAsia="Calibri" w:hAnsi="Calibri" w:cs="Calibri"/>
          <w:sz w:val="22"/>
          <w:szCs w:val="22"/>
        </w:rPr>
      </w:pPr>
      <w:r>
        <w:rPr>
          <w:rFonts w:ascii="Calibri" w:eastAsia="Calibri" w:hAnsi="Calibri" w:cs="Calibri"/>
          <w:sz w:val="22"/>
          <w:szCs w:val="22"/>
        </w:rPr>
        <w:t>Election of Chair</w:t>
      </w:r>
    </w:p>
    <w:p w14:paraId="3921A266" w14:textId="5A76681D" w:rsidR="00BE770F" w:rsidRDefault="00BE770F" w:rsidP="00BE770F">
      <w:pPr>
        <w:spacing w:before="120"/>
        <w:ind w:left="1418"/>
        <w:rPr>
          <w:rFonts w:ascii="Calibri" w:eastAsia="Calibri" w:hAnsi="Calibri" w:cs="Calibri"/>
          <w:sz w:val="22"/>
          <w:szCs w:val="22"/>
        </w:rPr>
      </w:pPr>
      <w:r>
        <w:rPr>
          <w:rFonts w:ascii="Calibri" w:eastAsia="Calibri" w:hAnsi="Calibri" w:cs="Calibri"/>
          <w:sz w:val="22"/>
          <w:szCs w:val="22"/>
        </w:rPr>
        <w:t>Hue Man moves to elect herself as chair</w:t>
      </w:r>
      <w:r>
        <w:rPr>
          <w:rFonts w:ascii="Calibri" w:eastAsia="Calibri" w:hAnsi="Calibri" w:cs="Calibri"/>
          <w:sz w:val="22"/>
          <w:szCs w:val="22"/>
        </w:rPr>
        <w:br/>
        <w:t>Seconded by Allen</w:t>
      </w:r>
      <w:r>
        <w:rPr>
          <w:rFonts w:ascii="Calibri" w:eastAsia="Calibri" w:hAnsi="Calibri" w:cs="Calibri"/>
          <w:sz w:val="22"/>
          <w:szCs w:val="22"/>
        </w:rPr>
        <w:br/>
        <w:t>CWD</w:t>
      </w:r>
    </w:p>
    <w:p w14:paraId="07E9F4A6" w14:textId="711AA399" w:rsidR="00C93DB4" w:rsidRDefault="00A400E2">
      <w:pPr>
        <w:numPr>
          <w:ilvl w:val="1"/>
          <w:numId w:val="5"/>
        </w:numPr>
        <w:spacing w:before="120"/>
        <w:ind w:left="1418" w:hanging="720"/>
        <w:rPr>
          <w:rFonts w:ascii="Calibri" w:eastAsia="Calibri" w:hAnsi="Calibri" w:cs="Calibri"/>
          <w:sz w:val="22"/>
          <w:szCs w:val="22"/>
        </w:rPr>
      </w:pPr>
      <w:r>
        <w:rPr>
          <w:rFonts w:ascii="Calibri" w:eastAsia="Calibri" w:hAnsi="Calibri" w:cs="Calibri"/>
          <w:sz w:val="22"/>
          <w:szCs w:val="22"/>
        </w:rPr>
        <w:t>Acknowledgement of Indigenous Owners</w:t>
      </w:r>
    </w:p>
    <w:p w14:paraId="26030FF5" w14:textId="47B6C9FE" w:rsidR="000143C3" w:rsidRDefault="000143C3" w:rsidP="000143C3">
      <w:pPr>
        <w:spacing w:before="120"/>
        <w:ind w:left="1418"/>
        <w:rPr>
          <w:rFonts w:ascii="Calibri" w:eastAsia="Calibri" w:hAnsi="Calibri" w:cs="Calibri"/>
          <w:sz w:val="22"/>
          <w:szCs w:val="22"/>
        </w:rPr>
      </w:pPr>
      <w:r>
        <w:rPr>
          <w:rFonts w:ascii="Calibri" w:eastAsia="Calibri" w:hAnsi="Calibri" w:cs="Calibri"/>
          <w:sz w:val="22"/>
          <w:szCs w:val="22"/>
        </w:rPr>
        <w:t>So acknowledged by Hue Man</w:t>
      </w:r>
    </w:p>
    <w:p w14:paraId="355B40D9" w14:textId="4A6FEFDD" w:rsidR="00C93DB4" w:rsidRDefault="00A400E2">
      <w:pPr>
        <w:numPr>
          <w:ilvl w:val="1"/>
          <w:numId w:val="5"/>
        </w:numPr>
        <w:spacing w:before="120"/>
        <w:ind w:left="1418" w:hanging="720"/>
        <w:rPr>
          <w:rFonts w:ascii="Calibri" w:eastAsia="Calibri" w:hAnsi="Calibri" w:cs="Calibri"/>
          <w:sz w:val="22"/>
          <w:szCs w:val="22"/>
        </w:rPr>
      </w:pPr>
      <w:r>
        <w:rPr>
          <w:rFonts w:ascii="Calibri" w:eastAsia="Calibri" w:hAnsi="Calibri" w:cs="Calibri"/>
          <w:sz w:val="22"/>
          <w:szCs w:val="22"/>
        </w:rPr>
        <w:t>Attendance</w:t>
      </w:r>
    </w:p>
    <w:p w14:paraId="4351D2EB" w14:textId="2822A178" w:rsidR="000143C3" w:rsidRPr="000143C3" w:rsidRDefault="000143C3" w:rsidP="000143C3">
      <w:pPr>
        <w:spacing w:before="120"/>
        <w:ind w:left="1418"/>
        <w:rPr>
          <w:rFonts w:ascii="Calibri" w:eastAsia="Calibri" w:hAnsi="Calibri" w:cs="Calibri"/>
          <w:sz w:val="22"/>
          <w:szCs w:val="22"/>
        </w:rPr>
      </w:pPr>
      <w:r w:rsidRPr="000143C3">
        <w:rPr>
          <w:rFonts w:ascii="Calibri" w:eastAsia="Calibri" w:hAnsi="Calibri" w:cs="Calibri"/>
          <w:sz w:val="22"/>
          <w:szCs w:val="22"/>
        </w:rPr>
        <w:t>Allen, Hue Man, Caroline</w:t>
      </w:r>
      <w:r>
        <w:rPr>
          <w:rFonts w:ascii="Calibri" w:eastAsia="Calibri" w:hAnsi="Calibri" w:cs="Calibri"/>
          <w:sz w:val="22"/>
          <w:szCs w:val="22"/>
        </w:rPr>
        <w:t xml:space="preserve"> Nguyen</w:t>
      </w:r>
      <w:r w:rsidRPr="000143C3">
        <w:rPr>
          <w:rFonts w:ascii="Calibri" w:eastAsia="Calibri" w:hAnsi="Calibri" w:cs="Calibri"/>
          <w:sz w:val="22"/>
          <w:szCs w:val="22"/>
        </w:rPr>
        <w:t>, Thom</w:t>
      </w:r>
      <w:r>
        <w:rPr>
          <w:rFonts w:ascii="Calibri" w:eastAsia="Calibri" w:hAnsi="Calibri" w:cs="Calibri"/>
          <w:sz w:val="22"/>
          <w:szCs w:val="22"/>
        </w:rPr>
        <w:t xml:space="preserve">as Coulter, </w:t>
      </w:r>
      <w:proofErr w:type="spellStart"/>
      <w:r>
        <w:rPr>
          <w:rFonts w:ascii="Calibri" w:eastAsia="Calibri" w:hAnsi="Calibri" w:cs="Calibri"/>
          <w:sz w:val="22"/>
          <w:szCs w:val="22"/>
        </w:rPr>
        <w:t>Yashna</w:t>
      </w:r>
      <w:proofErr w:type="spellEnd"/>
      <w:r>
        <w:rPr>
          <w:rFonts w:ascii="Calibri" w:eastAsia="Calibri" w:hAnsi="Calibri" w:cs="Calibri"/>
          <w:sz w:val="22"/>
          <w:szCs w:val="22"/>
        </w:rPr>
        <w:t xml:space="preserve"> Malhotra, Harry </w:t>
      </w:r>
      <w:proofErr w:type="spellStart"/>
      <w:r>
        <w:rPr>
          <w:rFonts w:ascii="Calibri" w:eastAsia="Calibri" w:hAnsi="Calibri" w:cs="Calibri"/>
          <w:sz w:val="22"/>
          <w:szCs w:val="22"/>
        </w:rPr>
        <w:t>Syson</w:t>
      </w:r>
      <w:proofErr w:type="spellEnd"/>
      <w:r>
        <w:rPr>
          <w:rFonts w:ascii="Calibri" w:eastAsia="Calibri" w:hAnsi="Calibri" w:cs="Calibri"/>
          <w:sz w:val="22"/>
          <w:szCs w:val="22"/>
        </w:rPr>
        <w:t>, Sophie Nguyen, Michael Dang</w:t>
      </w:r>
    </w:p>
    <w:p w14:paraId="08D3A12F" w14:textId="53993D01" w:rsidR="00C93DB4" w:rsidRDefault="00A400E2">
      <w:pPr>
        <w:numPr>
          <w:ilvl w:val="1"/>
          <w:numId w:val="5"/>
        </w:numPr>
        <w:spacing w:before="120"/>
        <w:ind w:left="1418" w:hanging="720"/>
        <w:rPr>
          <w:rFonts w:ascii="Calibri" w:eastAsia="Calibri" w:hAnsi="Calibri" w:cs="Calibri"/>
          <w:sz w:val="22"/>
          <w:szCs w:val="22"/>
        </w:rPr>
      </w:pPr>
      <w:r>
        <w:rPr>
          <w:rFonts w:ascii="Calibri" w:eastAsia="Calibri" w:hAnsi="Calibri" w:cs="Calibri"/>
          <w:sz w:val="22"/>
          <w:szCs w:val="22"/>
        </w:rPr>
        <w:t>Apologies</w:t>
      </w:r>
    </w:p>
    <w:p w14:paraId="38C622FC" w14:textId="48EC4688" w:rsidR="000143C3" w:rsidRDefault="000143C3" w:rsidP="000143C3">
      <w:pPr>
        <w:spacing w:before="120"/>
        <w:ind w:left="1418"/>
        <w:rPr>
          <w:rFonts w:ascii="Calibri" w:eastAsia="Calibri" w:hAnsi="Calibri" w:cs="Calibri"/>
          <w:sz w:val="22"/>
          <w:szCs w:val="22"/>
        </w:rPr>
      </w:pPr>
      <w:r>
        <w:rPr>
          <w:rFonts w:ascii="Calibri" w:eastAsia="Calibri" w:hAnsi="Calibri" w:cs="Calibri"/>
          <w:sz w:val="22"/>
          <w:szCs w:val="22"/>
        </w:rPr>
        <w:t xml:space="preserve">Zahra </w:t>
      </w:r>
      <w:proofErr w:type="spellStart"/>
      <w:r>
        <w:rPr>
          <w:rFonts w:ascii="Calibri" w:eastAsia="Calibri" w:hAnsi="Calibri" w:cs="Calibri"/>
          <w:sz w:val="22"/>
          <w:szCs w:val="22"/>
        </w:rPr>
        <w:t>Ataie</w:t>
      </w:r>
      <w:proofErr w:type="spellEnd"/>
    </w:p>
    <w:p w14:paraId="39DB49D3" w14:textId="2B5ABAB5" w:rsidR="00C93DB4" w:rsidRDefault="00A400E2">
      <w:pPr>
        <w:numPr>
          <w:ilvl w:val="1"/>
          <w:numId w:val="5"/>
        </w:numPr>
        <w:spacing w:before="120"/>
        <w:ind w:left="1418" w:hanging="720"/>
        <w:rPr>
          <w:rFonts w:ascii="Calibri" w:eastAsia="Calibri" w:hAnsi="Calibri" w:cs="Calibri"/>
          <w:sz w:val="22"/>
          <w:szCs w:val="22"/>
        </w:rPr>
      </w:pPr>
      <w:r>
        <w:rPr>
          <w:rFonts w:ascii="Calibri" w:eastAsia="Calibri" w:hAnsi="Calibri" w:cs="Calibri"/>
          <w:sz w:val="22"/>
          <w:szCs w:val="22"/>
        </w:rPr>
        <w:t xml:space="preserve">Proxies </w:t>
      </w:r>
    </w:p>
    <w:p w14:paraId="52B9696D" w14:textId="5EE6256C" w:rsidR="000143C3" w:rsidRDefault="000143C3" w:rsidP="000143C3">
      <w:pPr>
        <w:spacing w:before="120"/>
        <w:ind w:left="1418"/>
        <w:rPr>
          <w:rFonts w:ascii="Calibri" w:eastAsia="Calibri" w:hAnsi="Calibri" w:cs="Calibri"/>
          <w:sz w:val="22"/>
          <w:szCs w:val="22"/>
        </w:rPr>
      </w:pPr>
      <w:r>
        <w:rPr>
          <w:rFonts w:ascii="Calibri" w:eastAsia="Calibri" w:hAnsi="Calibri" w:cs="Calibri"/>
          <w:sz w:val="22"/>
          <w:szCs w:val="22"/>
        </w:rPr>
        <w:t>Zahra to Michael</w:t>
      </w:r>
    </w:p>
    <w:p w14:paraId="2CABF942" w14:textId="77777777" w:rsidR="00C93DB4" w:rsidRDefault="00A400E2">
      <w:pPr>
        <w:numPr>
          <w:ilvl w:val="1"/>
          <w:numId w:val="5"/>
        </w:numPr>
        <w:spacing w:before="120"/>
        <w:ind w:left="1418" w:hanging="720"/>
        <w:rPr>
          <w:rFonts w:ascii="Calibri" w:eastAsia="Calibri" w:hAnsi="Calibri" w:cs="Calibri"/>
          <w:sz w:val="22"/>
          <w:szCs w:val="22"/>
        </w:rPr>
      </w:pPr>
      <w:r>
        <w:rPr>
          <w:rFonts w:ascii="Calibri" w:eastAsia="Calibri" w:hAnsi="Calibri" w:cs="Calibri"/>
          <w:sz w:val="22"/>
          <w:szCs w:val="22"/>
        </w:rPr>
        <w:t>Membership</w:t>
      </w:r>
    </w:p>
    <w:p w14:paraId="5C8633CA" w14:textId="3E367FB2" w:rsidR="00C93DB4" w:rsidRDefault="00A400E2">
      <w:pPr>
        <w:numPr>
          <w:ilvl w:val="1"/>
          <w:numId w:val="5"/>
        </w:numPr>
        <w:spacing w:before="120"/>
        <w:ind w:left="1418" w:hanging="720"/>
        <w:rPr>
          <w:rFonts w:ascii="Calibri" w:eastAsia="Calibri" w:hAnsi="Calibri" w:cs="Calibri"/>
          <w:sz w:val="22"/>
          <w:szCs w:val="22"/>
        </w:rPr>
      </w:pPr>
      <w:r>
        <w:rPr>
          <w:rFonts w:ascii="Calibri" w:eastAsia="Calibri" w:hAnsi="Calibri" w:cs="Calibri"/>
          <w:sz w:val="22"/>
          <w:szCs w:val="22"/>
        </w:rPr>
        <w:t>Adoption of Agenda</w:t>
      </w:r>
    </w:p>
    <w:p w14:paraId="4BCD92E0" w14:textId="7BE89DCE" w:rsidR="000143C3" w:rsidRDefault="000143C3" w:rsidP="000143C3">
      <w:pPr>
        <w:spacing w:before="120"/>
        <w:ind w:left="1418"/>
        <w:rPr>
          <w:rFonts w:ascii="Calibri" w:eastAsia="Calibri" w:hAnsi="Calibri" w:cs="Calibri"/>
          <w:sz w:val="22"/>
          <w:szCs w:val="22"/>
        </w:rPr>
      </w:pPr>
      <w:r>
        <w:rPr>
          <w:rFonts w:ascii="Calibri" w:eastAsia="Calibri" w:hAnsi="Calibri" w:cs="Calibri"/>
          <w:sz w:val="22"/>
          <w:szCs w:val="22"/>
        </w:rPr>
        <w:t>Hue Man moves to adopt the agenda from Chair</w:t>
      </w:r>
    </w:p>
    <w:p w14:paraId="25FAD0BD" w14:textId="4FE424BC" w:rsidR="000143C3" w:rsidRDefault="000143C3" w:rsidP="000143C3">
      <w:pPr>
        <w:spacing w:before="120"/>
        <w:ind w:left="1418"/>
        <w:rPr>
          <w:rFonts w:ascii="Calibri" w:eastAsia="Calibri" w:hAnsi="Calibri" w:cs="Calibri"/>
          <w:sz w:val="22"/>
          <w:szCs w:val="22"/>
        </w:rPr>
      </w:pPr>
      <w:r>
        <w:rPr>
          <w:rFonts w:ascii="Calibri" w:eastAsia="Calibri" w:hAnsi="Calibri" w:cs="Calibri"/>
          <w:sz w:val="22"/>
          <w:szCs w:val="22"/>
        </w:rPr>
        <w:t>CWD</w:t>
      </w:r>
    </w:p>
    <w:p w14:paraId="237DABEB" w14:textId="7E62211A"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Conflict of Interest Declarations</w:t>
      </w:r>
    </w:p>
    <w:p w14:paraId="159CD65D" w14:textId="54181903" w:rsidR="000143C3" w:rsidRDefault="000143C3" w:rsidP="000143C3">
      <w:pPr>
        <w:spacing w:before="120"/>
        <w:ind w:left="357"/>
        <w:rPr>
          <w:rFonts w:ascii="Calibri" w:eastAsia="Calibri" w:hAnsi="Calibri" w:cs="Calibri"/>
          <w:b/>
          <w:sz w:val="22"/>
          <w:szCs w:val="22"/>
        </w:rPr>
      </w:pPr>
      <w:r>
        <w:rPr>
          <w:rFonts w:ascii="Calibri" w:eastAsia="Calibri" w:hAnsi="Calibri" w:cs="Calibri"/>
          <w:b/>
          <w:sz w:val="22"/>
          <w:szCs w:val="22"/>
        </w:rPr>
        <w:t>NA</w:t>
      </w:r>
    </w:p>
    <w:p w14:paraId="2739208D" w14:textId="3B84617B"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Matters Arising from the Minutes</w:t>
      </w:r>
    </w:p>
    <w:p w14:paraId="609C79E8" w14:textId="37A53408" w:rsidR="000143C3" w:rsidRDefault="000143C3" w:rsidP="000143C3">
      <w:pPr>
        <w:spacing w:before="120"/>
        <w:ind w:left="357"/>
        <w:rPr>
          <w:rFonts w:ascii="Calibri" w:eastAsia="Calibri" w:hAnsi="Calibri" w:cs="Calibri"/>
          <w:b/>
          <w:sz w:val="22"/>
          <w:szCs w:val="22"/>
        </w:rPr>
      </w:pPr>
      <w:r>
        <w:rPr>
          <w:rFonts w:ascii="Calibri" w:eastAsia="Calibri" w:hAnsi="Calibri" w:cs="Calibri"/>
          <w:b/>
          <w:sz w:val="22"/>
          <w:szCs w:val="22"/>
        </w:rPr>
        <w:t>NA</w:t>
      </w:r>
    </w:p>
    <w:p w14:paraId="55A29451" w14:textId="57C9F7F0"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Correspondence</w:t>
      </w:r>
    </w:p>
    <w:p w14:paraId="7A3994A4" w14:textId="6F3F3ADE" w:rsidR="000143C3" w:rsidRDefault="000143C3" w:rsidP="000143C3">
      <w:pPr>
        <w:spacing w:before="120"/>
        <w:ind w:left="357"/>
        <w:rPr>
          <w:rFonts w:ascii="Calibri" w:eastAsia="Calibri" w:hAnsi="Calibri" w:cs="Calibri"/>
          <w:b/>
          <w:sz w:val="22"/>
          <w:szCs w:val="22"/>
        </w:rPr>
      </w:pPr>
      <w:r>
        <w:rPr>
          <w:rFonts w:ascii="Calibri" w:eastAsia="Calibri" w:hAnsi="Calibri" w:cs="Calibri"/>
          <w:b/>
          <w:sz w:val="22"/>
          <w:szCs w:val="22"/>
        </w:rPr>
        <w:t>NA</w:t>
      </w:r>
    </w:p>
    <w:p w14:paraId="5920D21F" w14:textId="67C256EC"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Office Bearer Report</w:t>
      </w:r>
    </w:p>
    <w:p w14:paraId="258D9ABD" w14:textId="1DE8A79E" w:rsidR="000143C3" w:rsidRPr="000143C3" w:rsidRDefault="000143C3" w:rsidP="000143C3">
      <w:pPr>
        <w:spacing w:before="120"/>
        <w:ind w:left="357"/>
        <w:rPr>
          <w:rFonts w:ascii="Calibri" w:eastAsia="Calibri" w:hAnsi="Calibri" w:cs="Calibri"/>
          <w:bCs/>
          <w:sz w:val="22"/>
          <w:szCs w:val="22"/>
        </w:rPr>
      </w:pPr>
      <w:r w:rsidRPr="000143C3">
        <w:rPr>
          <w:rFonts w:ascii="Calibri" w:eastAsia="Calibri" w:hAnsi="Calibri" w:cs="Calibri"/>
          <w:bCs/>
          <w:sz w:val="22"/>
          <w:szCs w:val="22"/>
        </w:rPr>
        <w:t>Both office bearers speak to their report</w:t>
      </w:r>
      <w:r>
        <w:rPr>
          <w:rFonts w:ascii="Calibri" w:eastAsia="Calibri" w:hAnsi="Calibri" w:cs="Calibri"/>
          <w:bCs/>
          <w:sz w:val="22"/>
          <w:szCs w:val="22"/>
        </w:rPr>
        <w:t>s</w:t>
      </w:r>
      <w:r w:rsidRPr="000143C3">
        <w:rPr>
          <w:rFonts w:ascii="Calibri" w:eastAsia="Calibri" w:hAnsi="Calibri" w:cs="Calibri"/>
          <w:bCs/>
          <w:sz w:val="22"/>
          <w:szCs w:val="22"/>
        </w:rPr>
        <w:t xml:space="preserve">. Hue Man notes that she did not submit a report to the previous </w:t>
      </w:r>
      <w:proofErr w:type="gramStart"/>
      <w:r w:rsidRPr="000143C3">
        <w:rPr>
          <w:rFonts w:ascii="Calibri" w:eastAsia="Calibri" w:hAnsi="Calibri" w:cs="Calibri"/>
          <w:bCs/>
          <w:sz w:val="22"/>
          <w:szCs w:val="22"/>
        </w:rPr>
        <w:t>council, but</w:t>
      </w:r>
      <w:proofErr w:type="gramEnd"/>
      <w:r w:rsidRPr="000143C3">
        <w:rPr>
          <w:rFonts w:ascii="Calibri" w:eastAsia="Calibri" w:hAnsi="Calibri" w:cs="Calibri"/>
          <w:bCs/>
          <w:sz w:val="22"/>
          <w:szCs w:val="22"/>
        </w:rPr>
        <w:t xml:space="preserve"> has been working on expanding the services of Union Mart in preparation for its official launch. </w:t>
      </w:r>
    </w:p>
    <w:p w14:paraId="5B29E246" w14:textId="0B4867AE" w:rsidR="00C93DB4" w:rsidRDefault="00A400E2">
      <w:pPr>
        <w:numPr>
          <w:ilvl w:val="0"/>
          <w:numId w:val="4"/>
        </w:numPr>
        <w:pBdr>
          <w:top w:val="nil"/>
          <w:left w:val="nil"/>
          <w:bottom w:val="nil"/>
          <w:right w:val="nil"/>
          <w:between w:val="nil"/>
        </w:pBdr>
        <w:spacing w:before="120"/>
        <w:rPr>
          <w:rFonts w:ascii="Calibri" w:eastAsia="Calibri" w:hAnsi="Calibri" w:cs="Calibri"/>
          <w:b/>
          <w:color w:val="000000"/>
          <w:sz w:val="22"/>
          <w:szCs w:val="22"/>
        </w:rPr>
      </w:pPr>
      <w:r>
        <w:rPr>
          <w:rFonts w:ascii="Calibri" w:eastAsia="Calibri" w:hAnsi="Calibri" w:cs="Calibri"/>
          <w:b/>
          <w:color w:val="000000"/>
          <w:sz w:val="22"/>
          <w:szCs w:val="22"/>
        </w:rPr>
        <w:t>Other Reports</w:t>
      </w:r>
    </w:p>
    <w:p w14:paraId="73BE2D30" w14:textId="4AA7AEC5" w:rsidR="000143C3" w:rsidRDefault="000143C3" w:rsidP="000143C3">
      <w:pPr>
        <w:pBdr>
          <w:top w:val="nil"/>
          <w:left w:val="nil"/>
          <w:bottom w:val="nil"/>
          <w:right w:val="nil"/>
          <w:between w:val="nil"/>
        </w:pBdr>
        <w:spacing w:before="120"/>
        <w:ind w:left="357"/>
        <w:rPr>
          <w:rFonts w:ascii="Calibri" w:eastAsia="Calibri" w:hAnsi="Calibri" w:cs="Calibri"/>
          <w:b/>
          <w:color w:val="000000"/>
          <w:sz w:val="22"/>
          <w:szCs w:val="22"/>
        </w:rPr>
      </w:pPr>
      <w:r>
        <w:rPr>
          <w:rFonts w:ascii="Calibri" w:eastAsia="Calibri" w:hAnsi="Calibri" w:cs="Calibri"/>
          <w:b/>
          <w:color w:val="000000"/>
          <w:sz w:val="22"/>
          <w:szCs w:val="22"/>
        </w:rPr>
        <w:t>NA</w:t>
      </w:r>
    </w:p>
    <w:p w14:paraId="70DA90A9" w14:textId="77777777"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lastRenderedPageBreak/>
        <w:t>Motions on Notice</w:t>
      </w:r>
    </w:p>
    <w:p w14:paraId="43B85417" w14:textId="18B6CA72" w:rsidR="002D4621" w:rsidRPr="002D4621" w:rsidRDefault="00A400E2" w:rsidP="002D4621">
      <w:pPr>
        <w:numPr>
          <w:ilvl w:val="0"/>
          <w:numId w:val="4"/>
        </w:numPr>
        <w:spacing w:before="120"/>
        <w:rPr>
          <w:rFonts w:ascii="Calibri" w:eastAsia="Calibri" w:hAnsi="Calibri" w:cs="Calibri"/>
          <w:b/>
          <w:sz w:val="22"/>
          <w:szCs w:val="22"/>
        </w:rPr>
      </w:pPr>
      <w:r>
        <w:rPr>
          <w:rFonts w:ascii="Calibri" w:eastAsia="Calibri" w:hAnsi="Calibri" w:cs="Calibri"/>
          <w:b/>
          <w:sz w:val="22"/>
          <w:szCs w:val="22"/>
        </w:rPr>
        <w:t>Motions Without Notice</w:t>
      </w:r>
    </w:p>
    <w:p w14:paraId="3243B07B" w14:textId="6B0D26BB" w:rsidR="00260998" w:rsidRDefault="002D4621" w:rsidP="002D4621">
      <w:pPr>
        <w:spacing w:before="120"/>
        <w:ind w:firstLine="357"/>
        <w:rPr>
          <w:rFonts w:ascii="Calibri" w:eastAsia="Calibri" w:hAnsi="Calibri" w:cs="Calibri"/>
          <w:b/>
          <w:sz w:val="22"/>
          <w:szCs w:val="22"/>
        </w:rPr>
      </w:pPr>
      <w:r w:rsidRPr="002D4621">
        <w:rPr>
          <w:rFonts w:ascii="Calibri" w:eastAsia="Calibri" w:hAnsi="Calibri" w:cs="Calibri"/>
          <w:b/>
          <w:sz w:val="22"/>
          <w:szCs w:val="22"/>
        </w:rPr>
        <w:t>8.1 Restocking Union Mart</w:t>
      </w:r>
    </w:p>
    <w:p w14:paraId="4399D3A8" w14:textId="74796537" w:rsidR="00260998" w:rsidRDefault="00260998" w:rsidP="00260998">
      <w:pPr>
        <w:spacing w:before="120"/>
        <w:ind w:left="357"/>
        <w:rPr>
          <w:rFonts w:ascii="Calibri" w:eastAsia="Calibri" w:hAnsi="Calibri" w:cs="Calibri"/>
          <w:b/>
          <w:sz w:val="22"/>
          <w:szCs w:val="22"/>
        </w:rPr>
      </w:pPr>
      <w:r>
        <w:rPr>
          <w:rFonts w:ascii="Calibri" w:eastAsia="Calibri" w:hAnsi="Calibri" w:cs="Calibri"/>
          <w:b/>
          <w:sz w:val="22"/>
          <w:szCs w:val="22"/>
        </w:rPr>
        <w:t>8.2</w:t>
      </w:r>
      <w:r w:rsidR="002D4621">
        <w:rPr>
          <w:rFonts w:ascii="Calibri" w:eastAsia="Calibri" w:hAnsi="Calibri" w:cs="Calibri"/>
          <w:b/>
          <w:sz w:val="22"/>
          <w:szCs w:val="22"/>
        </w:rPr>
        <w:t xml:space="preserve"> </w:t>
      </w:r>
      <w:r w:rsidR="002D4621" w:rsidRPr="002177DE">
        <w:rPr>
          <w:rFonts w:ascii="Calibri" w:eastAsia="Calibri" w:hAnsi="Calibri" w:cs="Calibri"/>
          <w:b/>
          <w:sz w:val="22"/>
          <w:szCs w:val="22"/>
        </w:rPr>
        <w:t xml:space="preserve">Healthy and </w:t>
      </w:r>
      <w:proofErr w:type="spellStart"/>
      <w:r w:rsidR="002D4621" w:rsidRPr="002177DE">
        <w:rPr>
          <w:rFonts w:ascii="Calibri" w:eastAsia="Calibri" w:hAnsi="Calibri" w:cs="Calibri"/>
          <w:b/>
          <w:sz w:val="22"/>
          <w:szCs w:val="22"/>
        </w:rPr>
        <w:t>Wellthy</w:t>
      </w:r>
      <w:proofErr w:type="spellEnd"/>
      <w:r w:rsidR="002D4621" w:rsidRPr="002177DE">
        <w:rPr>
          <w:rFonts w:ascii="Calibri" w:eastAsia="Calibri" w:hAnsi="Calibri" w:cs="Calibri"/>
          <w:b/>
          <w:sz w:val="22"/>
          <w:szCs w:val="22"/>
        </w:rPr>
        <w:t xml:space="preserve"> Week</w:t>
      </w:r>
    </w:p>
    <w:p w14:paraId="4C2A9183" w14:textId="78CB86D8" w:rsidR="00260998" w:rsidRDefault="00260998" w:rsidP="00260998">
      <w:pPr>
        <w:spacing w:before="120"/>
        <w:ind w:left="357"/>
        <w:rPr>
          <w:rFonts w:ascii="Calibri" w:eastAsia="Calibri" w:hAnsi="Calibri" w:cs="Calibri"/>
          <w:b/>
          <w:sz w:val="22"/>
          <w:szCs w:val="22"/>
        </w:rPr>
      </w:pPr>
      <w:r>
        <w:rPr>
          <w:rFonts w:ascii="Calibri" w:eastAsia="Calibri" w:hAnsi="Calibri" w:cs="Calibri"/>
          <w:b/>
          <w:sz w:val="22"/>
          <w:szCs w:val="22"/>
        </w:rPr>
        <w:t>8.3</w:t>
      </w:r>
      <w:r w:rsidR="000143C3">
        <w:rPr>
          <w:rFonts w:ascii="Calibri" w:eastAsia="Calibri" w:hAnsi="Calibri" w:cs="Calibri"/>
          <w:b/>
          <w:sz w:val="22"/>
          <w:szCs w:val="22"/>
        </w:rPr>
        <w:t xml:space="preserve"> Mental Health Campaign</w:t>
      </w:r>
    </w:p>
    <w:p w14:paraId="73F4A7ED" w14:textId="7AF33AE4" w:rsidR="00260998" w:rsidRDefault="00260998" w:rsidP="00260998">
      <w:pPr>
        <w:spacing w:before="120"/>
        <w:ind w:left="357"/>
        <w:rPr>
          <w:rFonts w:ascii="Calibri" w:eastAsia="Calibri" w:hAnsi="Calibri" w:cs="Calibri"/>
          <w:b/>
          <w:sz w:val="22"/>
          <w:szCs w:val="22"/>
        </w:rPr>
      </w:pPr>
      <w:r>
        <w:rPr>
          <w:rFonts w:ascii="Calibri" w:eastAsia="Calibri" w:hAnsi="Calibri" w:cs="Calibri"/>
          <w:b/>
          <w:sz w:val="22"/>
          <w:szCs w:val="22"/>
        </w:rPr>
        <w:t>8.4</w:t>
      </w:r>
      <w:r w:rsidR="000143C3">
        <w:rPr>
          <w:rFonts w:ascii="Calibri" w:eastAsia="Calibri" w:hAnsi="Calibri" w:cs="Calibri"/>
          <w:b/>
          <w:sz w:val="22"/>
          <w:szCs w:val="22"/>
        </w:rPr>
        <w:t xml:space="preserve"> Welfare Breakfasts</w:t>
      </w:r>
    </w:p>
    <w:p w14:paraId="0FB1BD51" w14:textId="77777777"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Other Business</w:t>
      </w:r>
    </w:p>
    <w:p w14:paraId="30B87EC7" w14:textId="77777777"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Next Meeting</w:t>
      </w:r>
    </w:p>
    <w:p w14:paraId="30E47488" w14:textId="14D67FAB"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Close</w:t>
      </w:r>
    </w:p>
    <w:p w14:paraId="7D4A6C0B" w14:textId="77777777" w:rsidR="000143C3" w:rsidRDefault="000143C3" w:rsidP="002177DE">
      <w:pPr>
        <w:spacing w:before="120"/>
        <w:rPr>
          <w:rFonts w:ascii="Calibri" w:eastAsia="Calibri" w:hAnsi="Calibri" w:cs="Calibri"/>
          <w:b/>
          <w:sz w:val="22"/>
          <w:szCs w:val="22"/>
        </w:rPr>
      </w:pPr>
    </w:p>
    <w:p w14:paraId="01085BAC" w14:textId="38B1945A" w:rsidR="002177DE" w:rsidRDefault="002177DE" w:rsidP="002177DE">
      <w:pPr>
        <w:spacing w:before="120"/>
        <w:rPr>
          <w:rFonts w:ascii="Calibri" w:eastAsia="Calibri" w:hAnsi="Calibri" w:cs="Calibri"/>
          <w:b/>
          <w:sz w:val="22"/>
          <w:szCs w:val="22"/>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2177DE" w:rsidRPr="00440665" w14:paraId="4F56C009" w14:textId="77777777" w:rsidTr="00527E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AF9EDE" w14:textId="77777777" w:rsidR="002177DE" w:rsidRPr="00440665" w:rsidRDefault="002177DE" w:rsidP="00527E8B">
            <w:pPr>
              <w:jc w:val="center"/>
              <w:rPr>
                <w:rFonts w:asciiTheme="majorHAnsi" w:hAnsiTheme="majorHAnsi"/>
              </w:rPr>
            </w:pPr>
            <w:r w:rsidRPr="00440665">
              <w:rPr>
                <w:rFonts w:asciiTheme="majorHAnsi" w:hAnsiTheme="majorHAnsi" w:cs="Arial"/>
                <w:b/>
                <w:bCs/>
                <w:color w:val="000000"/>
              </w:rPr>
              <w:t>University of Melbourne Student Union</w:t>
            </w:r>
          </w:p>
          <w:p w14:paraId="066E8371" w14:textId="77777777" w:rsidR="002177DE" w:rsidRPr="00440665" w:rsidRDefault="002177DE" w:rsidP="00527E8B">
            <w:pPr>
              <w:jc w:val="center"/>
              <w:rPr>
                <w:rFonts w:asciiTheme="majorHAnsi" w:hAnsiTheme="majorHAnsi"/>
              </w:rPr>
            </w:pPr>
            <w:r>
              <w:rPr>
                <w:rFonts w:asciiTheme="majorHAnsi" w:hAnsiTheme="majorHAnsi" w:cs="Arial"/>
                <w:b/>
                <w:bCs/>
                <w:color w:val="000000"/>
              </w:rPr>
              <w:t xml:space="preserve">Welfare Department </w:t>
            </w:r>
            <w:r w:rsidRPr="00440665">
              <w:rPr>
                <w:rFonts w:asciiTheme="majorHAnsi" w:hAnsiTheme="majorHAnsi" w:cs="Arial"/>
                <w:b/>
                <w:bCs/>
                <w:color w:val="000000"/>
              </w:rPr>
              <w:t>Report</w:t>
            </w:r>
          </w:p>
          <w:p w14:paraId="58B542E4" w14:textId="77777777" w:rsidR="002177DE" w:rsidRPr="00440665" w:rsidRDefault="002177DE" w:rsidP="00527E8B">
            <w:pPr>
              <w:jc w:val="center"/>
              <w:rPr>
                <w:rFonts w:asciiTheme="majorHAnsi" w:hAnsiTheme="majorHAnsi"/>
              </w:rPr>
            </w:pPr>
            <w:r>
              <w:rPr>
                <w:rFonts w:asciiTheme="majorHAnsi" w:hAnsiTheme="majorHAnsi"/>
              </w:rPr>
              <w:t>Allen Xiao</w:t>
            </w:r>
          </w:p>
          <w:p w14:paraId="3CD4118D" w14:textId="77777777" w:rsidR="002177DE" w:rsidRPr="00440665" w:rsidRDefault="002177DE" w:rsidP="00527E8B">
            <w:pPr>
              <w:jc w:val="center"/>
              <w:rPr>
                <w:rFonts w:asciiTheme="majorHAnsi" w:hAnsiTheme="majorHAnsi"/>
              </w:rPr>
            </w:pPr>
            <w:r>
              <w:rPr>
                <w:rFonts w:asciiTheme="majorHAnsi" w:hAnsiTheme="majorHAnsi" w:cs="Arial"/>
                <w:b/>
                <w:bCs/>
                <w:color w:val="000000"/>
              </w:rPr>
              <w:t>To Students’ Council 7(21)</w:t>
            </w:r>
          </w:p>
          <w:p w14:paraId="2EB21734" w14:textId="77777777" w:rsidR="002177DE" w:rsidRDefault="002177DE" w:rsidP="00527E8B">
            <w:pPr>
              <w:rPr>
                <w:rFonts w:asciiTheme="majorHAnsi" w:hAnsiTheme="majorHAnsi" w:cs="Arial"/>
                <w:b/>
                <w:bCs/>
                <w:color w:val="000000"/>
              </w:rPr>
            </w:pPr>
          </w:p>
          <w:p w14:paraId="0130FC96" w14:textId="77777777" w:rsidR="002177DE" w:rsidRPr="00440665" w:rsidRDefault="002177DE" w:rsidP="00527E8B">
            <w:pPr>
              <w:jc w:val="center"/>
              <w:rPr>
                <w:rFonts w:asciiTheme="majorHAnsi" w:hAnsiTheme="majorHAnsi"/>
              </w:rPr>
            </w:pPr>
          </w:p>
        </w:tc>
      </w:tr>
    </w:tbl>
    <w:p w14:paraId="4E12064A" w14:textId="77777777" w:rsidR="002177DE" w:rsidRDefault="002177DE" w:rsidP="002177DE">
      <w:pPr>
        <w:rPr>
          <w:rFonts w:asciiTheme="majorHAnsi" w:hAnsiTheme="majorHAnsi" w:cs="Arial"/>
          <w:color w:val="000000"/>
        </w:rPr>
      </w:pPr>
      <w:r w:rsidRPr="00440665">
        <w:rPr>
          <w:rFonts w:asciiTheme="majorHAnsi" w:hAnsiTheme="majorHAnsi" w:cs="Arial"/>
          <w:b/>
          <w:bCs/>
          <w:color w:val="000000"/>
        </w:rPr>
        <w:t> </w:t>
      </w:r>
      <w:r w:rsidRPr="00440665">
        <w:rPr>
          <w:rFonts w:asciiTheme="majorHAnsi" w:hAnsiTheme="majorHAnsi" w:cs="Arial"/>
          <w:color w:val="000000"/>
        </w:rPr>
        <w:t> </w:t>
      </w:r>
    </w:p>
    <w:p w14:paraId="24883534" w14:textId="77777777" w:rsidR="002177DE" w:rsidRDefault="002177DE" w:rsidP="002177DE">
      <w:pPr>
        <w:rPr>
          <w:rFonts w:asciiTheme="majorHAnsi" w:hAnsiTheme="majorHAnsi" w:cs="Arial"/>
          <w:color w:val="000000"/>
        </w:rPr>
      </w:pPr>
      <w:r w:rsidRPr="00213F0F">
        <w:rPr>
          <w:rFonts w:asciiTheme="majorHAnsi" w:hAnsiTheme="majorHAnsi" w:cs="Arial"/>
          <w:i/>
          <w:iCs/>
          <w:color w:val="000000"/>
        </w:rPr>
        <w:t xml:space="preserve">“April is the cruellest month, breeding/ Lilacs out of the dead land.”- </w:t>
      </w:r>
      <w:r>
        <w:rPr>
          <w:rFonts w:asciiTheme="majorHAnsi" w:hAnsiTheme="majorHAnsi" w:cs="Arial"/>
          <w:color w:val="000000"/>
        </w:rPr>
        <w:t>T.S Eliot</w:t>
      </w:r>
    </w:p>
    <w:p w14:paraId="186DCA15" w14:textId="77777777" w:rsidR="002177DE" w:rsidRDefault="002177DE" w:rsidP="002177DE">
      <w:pPr>
        <w:rPr>
          <w:rFonts w:asciiTheme="majorHAnsi" w:hAnsiTheme="majorHAnsi" w:cs="Arial"/>
          <w:color w:val="000000"/>
        </w:rPr>
      </w:pPr>
    </w:p>
    <w:p w14:paraId="46EE5854" w14:textId="77777777" w:rsidR="002177DE" w:rsidRDefault="002177DE" w:rsidP="002177DE">
      <w:pPr>
        <w:rPr>
          <w:rFonts w:asciiTheme="majorHAnsi" w:hAnsiTheme="majorHAnsi" w:cs="Arial"/>
          <w:color w:val="000000"/>
        </w:rPr>
      </w:pPr>
      <w:r>
        <w:rPr>
          <w:rFonts w:asciiTheme="majorHAnsi" w:hAnsiTheme="majorHAnsi" w:cs="Arial"/>
          <w:color w:val="000000"/>
        </w:rPr>
        <w:t xml:space="preserve">It’s been an </w:t>
      </w:r>
      <w:proofErr w:type="gramStart"/>
      <w:r>
        <w:rPr>
          <w:rFonts w:asciiTheme="majorHAnsi" w:hAnsiTheme="majorHAnsi" w:cs="Arial"/>
          <w:color w:val="000000"/>
        </w:rPr>
        <w:t>intense few weeks</w:t>
      </w:r>
      <w:proofErr w:type="gramEnd"/>
      <w:r>
        <w:rPr>
          <w:rFonts w:asciiTheme="majorHAnsi" w:hAnsiTheme="majorHAnsi" w:cs="Arial"/>
          <w:color w:val="000000"/>
        </w:rPr>
        <w:t xml:space="preserve"> for Welfare, with our team helping out at some major events in the past month (and seeing campus life slowly go back to normal). </w:t>
      </w:r>
      <w:proofErr w:type="gramStart"/>
      <w:r>
        <w:rPr>
          <w:rFonts w:asciiTheme="majorHAnsi" w:hAnsiTheme="majorHAnsi" w:cs="Arial"/>
          <w:color w:val="000000"/>
        </w:rPr>
        <w:t>We’re</w:t>
      </w:r>
      <w:proofErr w:type="gramEnd"/>
      <w:r>
        <w:rPr>
          <w:rFonts w:asciiTheme="majorHAnsi" w:hAnsiTheme="majorHAnsi" w:cs="Arial"/>
          <w:color w:val="000000"/>
        </w:rPr>
        <w:t xml:space="preserve"> hoping to achieve some normalcy now that in-person activity is returning; in particular, watch this space for our upcoming collaborations and giveaways!</w:t>
      </w:r>
    </w:p>
    <w:p w14:paraId="40BF5A0B" w14:textId="77777777" w:rsidR="002177DE" w:rsidRDefault="002177DE" w:rsidP="002177DE">
      <w:pPr>
        <w:rPr>
          <w:rFonts w:asciiTheme="majorHAnsi" w:hAnsiTheme="majorHAnsi" w:cs="Arial"/>
          <w:color w:val="000000"/>
        </w:rPr>
      </w:pPr>
    </w:p>
    <w:p w14:paraId="07EE356F" w14:textId="77777777" w:rsidR="002177DE" w:rsidRDefault="002177DE" w:rsidP="002177DE">
      <w:pPr>
        <w:rPr>
          <w:rFonts w:asciiTheme="majorHAnsi" w:hAnsiTheme="majorHAnsi" w:cs="Arial"/>
          <w:b/>
          <w:bCs/>
          <w:color w:val="000000"/>
          <w:u w:val="single"/>
        </w:rPr>
      </w:pPr>
      <w:r w:rsidRPr="00440665">
        <w:rPr>
          <w:rFonts w:asciiTheme="majorHAnsi" w:hAnsiTheme="majorHAnsi" w:cs="Arial"/>
          <w:b/>
          <w:bCs/>
          <w:color w:val="000000"/>
          <w:u w:val="single"/>
        </w:rPr>
        <w:t>Key Activities</w:t>
      </w:r>
    </w:p>
    <w:p w14:paraId="5884AA35" w14:textId="77777777" w:rsidR="002177DE" w:rsidRDefault="002177DE" w:rsidP="002177DE">
      <w:pPr>
        <w:rPr>
          <w:rFonts w:asciiTheme="majorHAnsi" w:hAnsiTheme="majorHAnsi"/>
        </w:rPr>
      </w:pPr>
    </w:p>
    <w:p w14:paraId="748286A5" w14:textId="77777777" w:rsidR="002177DE" w:rsidRDefault="002177DE" w:rsidP="002177DE">
      <w:pPr>
        <w:rPr>
          <w:rFonts w:asciiTheme="majorHAnsi" w:hAnsiTheme="majorHAnsi"/>
        </w:rPr>
      </w:pPr>
      <w:r w:rsidRPr="00213F0F">
        <w:rPr>
          <w:rFonts w:asciiTheme="majorHAnsi" w:hAnsiTheme="majorHAnsi"/>
          <w:b/>
          <w:bCs/>
        </w:rPr>
        <w:t>Welfare Collectives</w:t>
      </w:r>
      <w:r>
        <w:rPr>
          <w:rFonts w:asciiTheme="majorHAnsi" w:hAnsiTheme="majorHAnsi"/>
        </w:rPr>
        <w:t xml:space="preserve"> are a go! Hosted online in this semester, with plans to transition to in-person delivery in Semester 2, we are excited to work on this new social space for volunteers on campus. Collectives will take place from 12-1pm, every Wednesday. </w:t>
      </w:r>
      <w:r>
        <w:rPr>
          <w:rFonts w:asciiTheme="majorHAnsi" w:hAnsiTheme="majorHAnsi"/>
        </w:rPr>
        <w:br/>
      </w:r>
      <w:r>
        <w:rPr>
          <w:rFonts w:asciiTheme="majorHAnsi" w:hAnsiTheme="majorHAnsi"/>
        </w:rPr>
        <w:br/>
        <w:t>We have planned workshops that centre on student welfare concerns in this space; we are discussing ways to cooperate with CAPS on a self-care/mental health-related module. I have also reached out to Trades Hall to arrange a speaker to discuss trade unionism, their relevance to students especially in the context of casualised work, and how to get involved in one.</w:t>
      </w:r>
    </w:p>
    <w:p w14:paraId="4E746E83" w14:textId="77777777" w:rsidR="002177DE" w:rsidRPr="001E7B2C" w:rsidRDefault="002177DE" w:rsidP="002177DE">
      <w:pPr>
        <w:rPr>
          <w:rFonts w:asciiTheme="majorHAnsi" w:hAnsiTheme="majorHAnsi"/>
        </w:rPr>
      </w:pPr>
      <w:r>
        <w:rPr>
          <w:rFonts w:asciiTheme="majorHAnsi" w:hAnsiTheme="majorHAnsi"/>
        </w:rPr>
        <w:br/>
      </w:r>
      <w:r>
        <w:rPr>
          <w:rFonts w:asciiTheme="majorHAnsi" w:hAnsiTheme="majorHAnsi"/>
          <w:b/>
          <w:bCs/>
        </w:rPr>
        <w:t>Union Mart</w:t>
      </w:r>
      <w:r>
        <w:rPr>
          <w:rFonts w:asciiTheme="majorHAnsi" w:hAnsiTheme="majorHAnsi"/>
        </w:rPr>
        <w:t xml:space="preserve"> has been increasing popular as students feel the mid-semester crunch hitting them! Our blankets have been a sleeper hit*, and </w:t>
      </w:r>
      <w:proofErr w:type="gramStart"/>
      <w:r>
        <w:rPr>
          <w:rFonts w:asciiTheme="majorHAnsi" w:hAnsiTheme="majorHAnsi"/>
        </w:rPr>
        <w:t>we’ve</w:t>
      </w:r>
      <w:proofErr w:type="gramEnd"/>
      <w:r>
        <w:rPr>
          <w:rFonts w:asciiTheme="majorHAnsi" w:hAnsiTheme="majorHAnsi"/>
        </w:rPr>
        <w:t xml:space="preserve"> even received requests for specific cooking supplies. We are always looking to diversify our offerings, so if </w:t>
      </w:r>
      <w:proofErr w:type="gramStart"/>
      <w:r>
        <w:rPr>
          <w:rFonts w:asciiTheme="majorHAnsi" w:hAnsiTheme="majorHAnsi"/>
        </w:rPr>
        <w:t>there’s</w:t>
      </w:r>
      <w:proofErr w:type="gramEnd"/>
      <w:r>
        <w:rPr>
          <w:rFonts w:asciiTheme="majorHAnsi" w:hAnsiTheme="majorHAnsi"/>
        </w:rPr>
        <w:t xml:space="preserve"> anything you feel like we could get more of, hit us up and we’ll do our best to accommodate.</w:t>
      </w:r>
      <w:r>
        <w:rPr>
          <w:rFonts w:asciiTheme="majorHAnsi" w:hAnsiTheme="majorHAnsi"/>
        </w:rPr>
        <w:br/>
      </w:r>
      <w:r>
        <w:rPr>
          <w:rFonts w:asciiTheme="majorHAnsi" w:hAnsiTheme="majorHAnsi"/>
        </w:rPr>
        <w:br/>
        <w:t>*pun not intentional, I swear.</w:t>
      </w:r>
      <w:r>
        <w:rPr>
          <w:rFonts w:asciiTheme="majorHAnsi" w:hAnsiTheme="majorHAnsi"/>
        </w:rPr>
        <w:br/>
      </w:r>
      <w:r>
        <w:rPr>
          <w:rFonts w:asciiTheme="majorHAnsi" w:hAnsiTheme="majorHAnsi"/>
        </w:rPr>
        <w:br/>
      </w:r>
      <w:r>
        <w:rPr>
          <w:rFonts w:asciiTheme="majorHAnsi" w:hAnsiTheme="majorHAnsi"/>
          <w:b/>
          <w:bCs/>
        </w:rPr>
        <w:lastRenderedPageBreak/>
        <w:t xml:space="preserve">Clubs Expo and Clash of Clubs </w:t>
      </w:r>
      <w:r>
        <w:rPr>
          <w:rFonts w:asciiTheme="majorHAnsi" w:hAnsiTheme="majorHAnsi"/>
        </w:rPr>
        <w:t xml:space="preserve">happened on the first two weeks back from semester. It was refreshing to see clubs face-to-face instead of over </w:t>
      </w:r>
      <w:proofErr w:type="spellStart"/>
      <w:r>
        <w:rPr>
          <w:rFonts w:asciiTheme="majorHAnsi" w:hAnsiTheme="majorHAnsi"/>
        </w:rPr>
        <w:t>Hopin</w:t>
      </w:r>
      <w:proofErr w:type="spellEnd"/>
      <w:r>
        <w:rPr>
          <w:rFonts w:asciiTheme="majorHAnsi" w:hAnsiTheme="majorHAnsi"/>
        </w:rPr>
        <w:t xml:space="preserve">, and as a current/former club executive, </w:t>
      </w:r>
      <w:proofErr w:type="gramStart"/>
      <w:r>
        <w:rPr>
          <w:rFonts w:asciiTheme="majorHAnsi" w:hAnsiTheme="majorHAnsi"/>
        </w:rPr>
        <w:t>it’s</w:t>
      </w:r>
      <w:proofErr w:type="gramEnd"/>
      <w:r>
        <w:rPr>
          <w:rFonts w:asciiTheme="majorHAnsi" w:hAnsiTheme="majorHAnsi"/>
        </w:rPr>
        <w:t xml:space="preserve"> a major win for engagement. While I </w:t>
      </w:r>
      <w:proofErr w:type="gramStart"/>
      <w:r>
        <w:rPr>
          <w:rFonts w:asciiTheme="majorHAnsi" w:hAnsiTheme="majorHAnsi"/>
        </w:rPr>
        <w:t>wasn’t</w:t>
      </w:r>
      <w:proofErr w:type="gramEnd"/>
      <w:r>
        <w:rPr>
          <w:rFonts w:asciiTheme="majorHAnsi" w:hAnsiTheme="majorHAnsi"/>
        </w:rPr>
        <w:t xml:space="preserve"> able to help out as much as I would have liked, Hue Man, Muskaan, </w:t>
      </w:r>
      <w:proofErr w:type="spellStart"/>
      <w:r>
        <w:rPr>
          <w:rFonts w:asciiTheme="majorHAnsi" w:hAnsiTheme="majorHAnsi"/>
        </w:rPr>
        <w:t>Kalyana</w:t>
      </w:r>
      <w:proofErr w:type="spellEnd"/>
      <w:r>
        <w:rPr>
          <w:rFonts w:asciiTheme="majorHAnsi" w:hAnsiTheme="majorHAnsi"/>
        </w:rPr>
        <w:t xml:space="preserve"> and Phoebe did phenomenal work in pulling together a two-week program. Likewise, the volunteer team- many of them first-timers- went above and beyond to ensure the Expo’s success. </w:t>
      </w:r>
      <w:proofErr w:type="gramStart"/>
      <w:r>
        <w:rPr>
          <w:rFonts w:asciiTheme="majorHAnsi" w:hAnsiTheme="majorHAnsi"/>
        </w:rPr>
        <w:t>It’s</w:t>
      </w:r>
      <w:proofErr w:type="gramEnd"/>
      <w:r>
        <w:rPr>
          <w:rFonts w:asciiTheme="majorHAnsi" w:hAnsiTheme="majorHAnsi"/>
        </w:rPr>
        <w:t xml:space="preserve"> been a slow start for many departments, but we hope this is a sign of things to come!</w:t>
      </w:r>
    </w:p>
    <w:p w14:paraId="63C07A1E" w14:textId="77777777" w:rsidR="002177DE" w:rsidRPr="0098030E" w:rsidRDefault="002177DE" w:rsidP="002177DE">
      <w:pPr>
        <w:rPr>
          <w:rFonts w:asciiTheme="majorHAnsi" w:hAnsiTheme="majorHAnsi"/>
        </w:rPr>
      </w:pPr>
    </w:p>
    <w:p w14:paraId="6A19CBA1" w14:textId="77777777" w:rsidR="002177DE" w:rsidRPr="00440665" w:rsidRDefault="002177DE" w:rsidP="002177DE">
      <w:pPr>
        <w:rPr>
          <w:rFonts w:asciiTheme="majorHAnsi" w:hAnsiTheme="majorHAnsi"/>
        </w:rPr>
      </w:pPr>
    </w:p>
    <w:p w14:paraId="7AA5CD8E" w14:textId="77777777" w:rsidR="002177DE" w:rsidRDefault="002177DE" w:rsidP="002177DE">
      <w:pPr>
        <w:rPr>
          <w:rFonts w:asciiTheme="majorHAnsi" w:hAnsiTheme="majorHAnsi" w:cs="Arial"/>
          <w:b/>
          <w:bCs/>
          <w:color w:val="000000"/>
          <w:u w:val="single"/>
          <w:shd w:val="clear" w:color="auto" w:fill="FFFFFF"/>
        </w:rPr>
      </w:pPr>
      <w:r w:rsidRPr="00440665">
        <w:rPr>
          <w:rFonts w:asciiTheme="majorHAnsi" w:hAnsiTheme="majorHAnsi" w:cs="Arial"/>
          <w:b/>
          <w:bCs/>
          <w:color w:val="000000"/>
          <w:u w:val="single"/>
          <w:shd w:val="clear" w:color="auto" w:fill="FFFFFF"/>
        </w:rPr>
        <w:t>Progress on assigned actions from last report</w:t>
      </w:r>
    </w:p>
    <w:p w14:paraId="45CBBA45" w14:textId="77777777" w:rsidR="002177DE" w:rsidRDefault="002177DE" w:rsidP="002177DE">
      <w:pPr>
        <w:rPr>
          <w:rFonts w:asciiTheme="majorHAnsi" w:hAnsiTheme="majorHAnsi"/>
        </w:rPr>
      </w:pPr>
    </w:p>
    <w:p w14:paraId="33B5C24F" w14:textId="77777777" w:rsidR="002177DE" w:rsidRPr="00764FBF" w:rsidRDefault="002177DE" w:rsidP="002177DE">
      <w:pPr>
        <w:pStyle w:val="ListParagraph"/>
        <w:numPr>
          <w:ilvl w:val="0"/>
          <w:numId w:val="9"/>
        </w:numPr>
        <w:rPr>
          <w:rFonts w:asciiTheme="majorHAnsi" w:hAnsiTheme="majorHAnsi" w:cs="Arial"/>
          <w:color w:val="000000"/>
          <w:u w:val="single"/>
          <w:shd w:val="clear" w:color="auto" w:fill="FFFFFF"/>
        </w:rPr>
      </w:pPr>
      <w:r w:rsidRPr="00764FBF">
        <w:rPr>
          <w:rFonts w:asciiTheme="majorHAnsi" w:hAnsiTheme="majorHAnsi" w:cs="Arial"/>
          <w:color w:val="000000"/>
          <w:shd w:val="clear" w:color="auto" w:fill="FFFFFF"/>
        </w:rPr>
        <w:t>Organise Welfare Collective as soon as practicable after the mid-</w:t>
      </w:r>
      <w:proofErr w:type="spellStart"/>
      <w:r w:rsidRPr="00764FBF">
        <w:rPr>
          <w:rFonts w:asciiTheme="majorHAnsi" w:hAnsiTheme="majorHAnsi" w:cs="Arial"/>
          <w:color w:val="000000"/>
          <w:shd w:val="clear" w:color="auto" w:fill="FFFFFF"/>
        </w:rPr>
        <w:t>sem</w:t>
      </w:r>
      <w:proofErr w:type="spellEnd"/>
      <w:r w:rsidRPr="00764FBF">
        <w:rPr>
          <w:rFonts w:asciiTheme="majorHAnsi" w:hAnsiTheme="majorHAnsi" w:cs="Arial"/>
          <w:color w:val="000000"/>
          <w:shd w:val="clear" w:color="auto" w:fill="FFFFFF"/>
        </w:rPr>
        <w:t xml:space="preserve"> break.</w:t>
      </w:r>
      <w:r>
        <w:rPr>
          <w:rFonts w:asciiTheme="majorHAnsi" w:hAnsiTheme="majorHAnsi" w:cs="Arial"/>
          <w:color w:val="000000"/>
          <w:shd w:val="clear" w:color="auto" w:fill="FFFFFF"/>
        </w:rPr>
        <w:t xml:space="preserve"> </w:t>
      </w:r>
      <w:r>
        <w:rPr>
          <w:rFonts w:asciiTheme="majorHAnsi" w:hAnsiTheme="majorHAnsi" w:cs="Arial"/>
          <w:b/>
          <w:bCs/>
          <w:color w:val="000000"/>
          <w:shd w:val="clear" w:color="auto" w:fill="FFFFFF"/>
        </w:rPr>
        <w:t xml:space="preserve">Completed- </w:t>
      </w:r>
      <w:r>
        <w:rPr>
          <w:rFonts w:asciiTheme="majorHAnsi" w:hAnsiTheme="majorHAnsi" w:cs="Arial"/>
          <w:color w:val="000000"/>
          <w:shd w:val="clear" w:color="auto" w:fill="FFFFFF"/>
        </w:rPr>
        <w:t xml:space="preserve">every Wednesday this semester from 12-1pm! </w:t>
      </w:r>
      <w:proofErr w:type="gramStart"/>
      <w:r>
        <w:rPr>
          <w:rFonts w:asciiTheme="majorHAnsi" w:hAnsiTheme="majorHAnsi" w:cs="Arial"/>
          <w:color w:val="000000"/>
          <w:shd w:val="clear" w:color="auto" w:fill="FFFFFF"/>
        </w:rPr>
        <w:t>We’re</w:t>
      </w:r>
      <w:proofErr w:type="gramEnd"/>
      <w:r>
        <w:rPr>
          <w:rFonts w:asciiTheme="majorHAnsi" w:hAnsiTheme="majorHAnsi" w:cs="Arial"/>
          <w:color w:val="000000"/>
          <w:shd w:val="clear" w:color="auto" w:fill="FFFFFF"/>
        </w:rPr>
        <w:t xml:space="preserve"> only doing online for the time being, although we hope to transition to in-person events as soon as practicable by the end of Semester.</w:t>
      </w:r>
    </w:p>
    <w:p w14:paraId="5EEC10FC" w14:textId="77777777" w:rsidR="002177DE" w:rsidRPr="00764FBF" w:rsidRDefault="002177DE" w:rsidP="002177DE">
      <w:pPr>
        <w:pStyle w:val="ListParagraph"/>
        <w:numPr>
          <w:ilvl w:val="0"/>
          <w:numId w:val="9"/>
        </w:numPr>
        <w:rPr>
          <w:rFonts w:asciiTheme="majorHAnsi" w:hAnsiTheme="majorHAnsi" w:cs="Arial"/>
          <w:color w:val="000000"/>
          <w:u w:val="single"/>
          <w:shd w:val="clear" w:color="auto" w:fill="FFFFFF"/>
        </w:rPr>
      </w:pPr>
      <w:r w:rsidRPr="00764FBF">
        <w:rPr>
          <w:rFonts w:asciiTheme="majorHAnsi" w:hAnsiTheme="majorHAnsi" w:cs="Arial"/>
          <w:color w:val="000000"/>
          <w:shd w:val="clear" w:color="auto" w:fill="FFFFFF"/>
        </w:rPr>
        <w:t>Run Committee meeting with Hue Man.</w:t>
      </w:r>
      <w:r>
        <w:rPr>
          <w:rFonts w:asciiTheme="majorHAnsi" w:hAnsiTheme="majorHAnsi" w:cs="Arial"/>
          <w:color w:val="000000"/>
          <w:shd w:val="clear" w:color="auto" w:fill="FFFFFF"/>
        </w:rPr>
        <w:t xml:space="preserve"> </w:t>
      </w:r>
      <w:r>
        <w:rPr>
          <w:rFonts w:asciiTheme="majorHAnsi" w:hAnsiTheme="majorHAnsi" w:cs="Arial"/>
          <w:b/>
          <w:bCs/>
          <w:color w:val="000000"/>
          <w:shd w:val="clear" w:color="auto" w:fill="FFFFFF"/>
        </w:rPr>
        <w:t>Convened</w:t>
      </w:r>
      <w:r>
        <w:rPr>
          <w:rFonts w:asciiTheme="majorHAnsi" w:hAnsiTheme="majorHAnsi" w:cs="Arial"/>
          <w:color w:val="000000"/>
          <w:shd w:val="clear" w:color="auto" w:fill="FFFFFF"/>
        </w:rPr>
        <w:t xml:space="preserve"> </w:t>
      </w:r>
      <w:r>
        <w:rPr>
          <w:rFonts w:asciiTheme="majorHAnsi" w:hAnsiTheme="majorHAnsi" w:cs="Arial"/>
          <w:b/>
          <w:bCs/>
          <w:color w:val="000000"/>
          <w:shd w:val="clear" w:color="auto" w:fill="FFFFFF"/>
        </w:rPr>
        <w:t>on April 22</w:t>
      </w:r>
      <w:r w:rsidRPr="007328B2">
        <w:rPr>
          <w:rFonts w:asciiTheme="majorHAnsi" w:hAnsiTheme="majorHAnsi" w:cs="Arial"/>
          <w:b/>
          <w:bCs/>
          <w:color w:val="000000"/>
          <w:shd w:val="clear" w:color="auto" w:fill="FFFFFF"/>
          <w:vertAlign w:val="superscript"/>
        </w:rPr>
        <w:t>nd</w:t>
      </w:r>
      <w:r>
        <w:rPr>
          <w:rFonts w:asciiTheme="majorHAnsi" w:hAnsiTheme="majorHAnsi" w:cs="Arial"/>
          <w:b/>
          <w:bCs/>
          <w:color w:val="000000"/>
          <w:shd w:val="clear" w:color="auto" w:fill="FFFFFF"/>
        </w:rPr>
        <w:t xml:space="preserve">. </w:t>
      </w:r>
      <w:r>
        <w:rPr>
          <w:rFonts w:asciiTheme="majorHAnsi" w:hAnsiTheme="majorHAnsi" w:cs="Arial"/>
          <w:color w:val="000000"/>
          <w:shd w:val="clear" w:color="auto" w:fill="FFFFFF"/>
        </w:rPr>
        <w:t xml:space="preserve">We approved purchases of additional supplies for Union Mart (the Food and Resource Hub) as well as the Southbank campus. </w:t>
      </w:r>
      <w:proofErr w:type="gramStart"/>
      <w:r>
        <w:rPr>
          <w:rFonts w:asciiTheme="majorHAnsi" w:hAnsiTheme="majorHAnsi" w:cs="Arial"/>
          <w:color w:val="000000"/>
          <w:shd w:val="clear" w:color="auto" w:fill="FFFFFF"/>
        </w:rPr>
        <w:t>It’s</w:t>
      </w:r>
      <w:proofErr w:type="gramEnd"/>
      <w:r>
        <w:rPr>
          <w:rFonts w:asciiTheme="majorHAnsi" w:hAnsiTheme="majorHAnsi" w:cs="Arial"/>
          <w:color w:val="000000"/>
          <w:shd w:val="clear" w:color="auto" w:fill="FFFFFF"/>
        </w:rPr>
        <w:t xml:space="preserve"> pleasing to see that the demand for our services, despite the unfavourable circumstances, is incredibly high.</w:t>
      </w:r>
    </w:p>
    <w:p w14:paraId="21548DE8" w14:textId="77777777" w:rsidR="002177DE" w:rsidRPr="00764FBF" w:rsidRDefault="002177DE" w:rsidP="002177DE">
      <w:pPr>
        <w:pStyle w:val="ListParagraph"/>
        <w:numPr>
          <w:ilvl w:val="0"/>
          <w:numId w:val="9"/>
        </w:numPr>
        <w:rPr>
          <w:rFonts w:asciiTheme="majorHAnsi" w:hAnsiTheme="majorHAnsi" w:cs="Arial"/>
          <w:color w:val="000000"/>
          <w:u w:val="single"/>
          <w:shd w:val="clear" w:color="auto" w:fill="FFFFFF"/>
        </w:rPr>
      </w:pPr>
      <w:r w:rsidRPr="00764FBF">
        <w:rPr>
          <w:rFonts w:asciiTheme="majorHAnsi" w:hAnsiTheme="majorHAnsi" w:cs="Arial"/>
          <w:color w:val="000000"/>
          <w:shd w:val="clear" w:color="auto" w:fill="FFFFFF"/>
        </w:rPr>
        <w:t>Continue discussions with University-based stakeholders</w:t>
      </w:r>
      <w:r>
        <w:rPr>
          <w:rFonts w:asciiTheme="majorHAnsi" w:hAnsiTheme="majorHAnsi" w:cs="Arial"/>
          <w:color w:val="000000"/>
          <w:shd w:val="clear" w:color="auto" w:fill="FFFFFF"/>
        </w:rPr>
        <w:t xml:space="preserve">. </w:t>
      </w:r>
      <w:r>
        <w:rPr>
          <w:rFonts w:asciiTheme="majorHAnsi" w:hAnsiTheme="majorHAnsi" w:cs="Arial"/>
          <w:b/>
          <w:bCs/>
          <w:color w:val="000000"/>
          <w:shd w:val="clear" w:color="auto" w:fill="FFFFFF"/>
        </w:rPr>
        <w:t xml:space="preserve">Ongoing. </w:t>
      </w:r>
      <w:r>
        <w:rPr>
          <w:rFonts w:asciiTheme="majorHAnsi" w:hAnsiTheme="majorHAnsi" w:cs="Arial"/>
          <w:color w:val="000000"/>
          <w:shd w:val="clear" w:color="auto" w:fill="FFFFFF"/>
        </w:rPr>
        <w:t xml:space="preserve">I am following up with A/Prof </w:t>
      </w:r>
      <w:proofErr w:type="spellStart"/>
      <w:r>
        <w:rPr>
          <w:rFonts w:asciiTheme="majorHAnsi" w:hAnsiTheme="majorHAnsi" w:cs="Arial"/>
          <w:color w:val="000000"/>
          <w:shd w:val="clear" w:color="auto" w:fill="FFFFFF"/>
        </w:rPr>
        <w:t>Scrinis</w:t>
      </w:r>
      <w:proofErr w:type="spellEnd"/>
      <w:r>
        <w:rPr>
          <w:rFonts w:asciiTheme="majorHAnsi" w:hAnsiTheme="majorHAnsi" w:cs="Arial"/>
          <w:color w:val="000000"/>
          <w:shd w:val="clear" w:color="auto" w:fill="FFFFFF"/>
        </w:rPr>
        <w:t xml:space="preserve"> from the Talking Hunger Project and discussing potential stakeholder meetings over the next month. In unrelated news, we have also been contacted by the Global Learning to distribute Pocket Guides to incoming New Zealand exchange students- a resounding victory for trans-Tasman diplomacy, to be sure.</w:t>
      </w:r>
    </w:p>
    <w:p w14:paraId="43D4C882" w14:textId="77777777" w:rsidR="002177DE" w:rsidRPr="00960F1F" w:rsidRDefault="002177DE" w:rsidP="002177DE">
      <w:pPr>
        <w:rPr>
          <w:rFonts w:asciiTheme="majorHAnsi" w:hAnsiTheme="majorHAnsi"/>
        </w:rPr>
      </w:pPr>
    </w:p>
    <w:p w14:paraId="551D0B27" w14:textId="77777777" w:rsidR="002177DE" w:rsidRPr="00440665" w:rsidRDefault="002177DE" w:rsidP="002177DE">
      <w:pPr>
        <w:rPr>
          <w:rFonts w:asciiTheme="majorHAnsi" w:hAnsiTheme="majorHAnsi"/>
        </w:rPr>
      </w:pPr>
    </w:p>
    <w:p w14:paraId="5641AE89" w14:textId="77777777" w:rsidR="002177DE" w:rsidRDefault="002177DE" w:rsidP="002177DE">
      <w:pPr>
        <w:rPr>
          <w:rFonts w:asciiTheme="majorHAnsi" w:hAnsiTheme="majorHAnsi" w:cs="Arial"/>
          <w:b/>
          <w:bCs/>
          <w:color w:val="000000"/>
          <w:u w:val="single"/>
          <w:shd w:val="clear" w:color="auto" w:fill="FFFFFF"/>
        </w:rPr>
      </w:pPr>
      <w:r w:rsidRPr="00440665">
        <w:rPr>
          <w:rFonts w:asciiTheme="majorHAnsi" w:hAnsiTheme="majorHAnsi" w:cs="Arial"/>
          <w:b/>
          <w:bCs/>
          <w:color w:val="000000"/>
          <w:u w:val="single"/>
          <w:shd w:val="clear" w:color="auto" w:fill="FFFFFF"/>
        </w:rPr>
        <w:t>Action Points to be completed by next report</w:t>
      </w:r>
    </w:p>
    <w:p w14:paraId="30D18FAB" w14:textId="77777777" w:rsidR="002177DE" w:rsidRDefault="002177DE" w:rsidP="002177DE">
      <w:pPr>
        <w:rPr>
          <w:rFonts w:asciiTheme="majorHAnsi" w:hAnsiTheme="majorHAnsi" w:cs="Arial"/>
          <w:b/>
          <w:bCs/>
          <w:color w:val="000000"/>
          <w:u w:val="single"/>
          <w:shd w:val="clear" w:color="auto" w:fill="FFFFFF"/>
        </w:rPr>
      </w:pPr>
    </w:p>
    <w:p w14:paraId="72815B0D" w14:textId="77777777" w:rsidR="002177DE" w:rsidRDefault="002177DE" w:rsidP="002177DE">
      <w:pPr>
        <w:pStyle w:val="ListParagraph"/>
        <w:numPr>
          <w:ilvl w:val="0"/>
          <w:numId w:val="8"/>
        </w:numPr>
        <w:rPr>
          <w:rFonts w:asciiTheme="majorHAnsi" w:hAnsiTheme="majorHAnsi"/>
        </w:rPr>
      </w:pPr>
      <w:r>
        <w:rPr>
          <w:rFonts w:asciiTheme="majorHAnsi" w:hAnsiTheme="majorHAnsi"/>
        </w:rPr>
        <w:t xml:space="preserve">Run Committee meeting with Hue Man </w:t>
      </w:r>
    </w:p>
    <w:p w14:paraId="678EE9F2" w14:textId="77777777" w:rsidR="002177DE" w:rsidRDefault="002177DE" w:rsidP="002177DE">
      <w:pPr>
        <w:pStyle w:val="ListParagraph"/>
        <w:numPr>
          <w:ilvl w:val="0"/>
          <w:numId w:val="8"/>
        </w:numPr>
        <w:rPr>
          <w:rFonts w:asciiTheme="majorHAnsi" w:hAnsiTheme="majorHAnsi"/>
        </w:rPr>
      </w:pPr>
      <w:r>
        <w:rPr>
          <w:rFonts w:asciiTheme="majorHAnsi" w:hAnsiTheme="majorHAnsi"/>
        </w:rPr>
        <w:t>Further meetings with SSDP and related UMSU personnel for Safer Partying Initiative</w:t>
      </w:r>
    </w:p>
    <w:p w14:paraId="70B1DC3A" w14:textId="77777777" w:rsidR="002177DE" w:rsidRDefault="002177DE" w:rsidP="002177DE">
      <w:pPr>
        <w:pStyle w:val="ListParagraph"/>
        <w:numPr>
          <w:ilvl w:val="0"/>
          <w:numId w:val="8"/>
        </w:numPr>
        <w:rPr>
          <w:rFonts w:asciiTheme="majorHAnsi" w:hAnsiTheme="majorHAnsi"/>
        </w:rPr>
      </w:pPr>
      <w:r>
        <w:rPr>
          <w:rFonts w:asciiTheme="majorHAnsi" w:hAnsiTheme="majorHAnsi"/>
        </w:rPr>
        <w:t>Continue discussion with University-based stakeholders and/or student representatives for the Talking Hunger Project</w:t>
      </w:r>
    </w:p>
    <w:p w14:paraId="725A8BD0" w14:textId="77777777" w:rsidR="002177DE" w:rsidRPr="00EA28E8" w:rsidRDefault="002177DE" w:rsidP="002177DE">
      <w:pPr>
        <w:pStyle w:val="ListParagraph"/>
        <w:numPr>
          <w:ilvl w:val="0"/>
          <w:numId w:val="8"/>
        </w:numPr>
        <w:rPr>
          <w:rFonts w:asciiTheme="majorHAnsi" w:hAnsiTheme="majorHAnsi"/>
        </w:rPr>
      </w:pPr>
      <w:r>
        <w:rPr>
          <w:rFonts w:asciiTheme="majorHAnsi" w:hAnsiTheme="majorHAnsi"/>
        </w:rPr>
        <w:t>Finalise bookings and external speakers for Welfare Collective in the coming semester.</w:t>
      </w:r>
    </w:p>
    <w:p w14:paraId="16B29663" w14:textId="77777777" w:rsidR="002177DE" w:rsidRPr="00D5487C" w:rsidRDefault="002177DE" w:rsidP="002177DE">
      <w:pPr>
        <w:pStyle w:val="ListParagraph"/>
        <w:rPr>
          <w:rFonts w:asciiTheme="majorHAnsi" w:hAnsiTheme="majorHAnsi"/>
        </w:rPr>
      </w:pPr>
    </w:p>
    <w:p w14:paraId="0F950363" w14:textId="77777777" w:rsidR="002177DE" w:rsidRDefault="002177DE" w:rsidP="002177DE">
      <w:pPr>
        <w:spacing w:before="120"/>
        <w:rPr>
          <w:rFonts w:ascii="Calibri" w:eastAsia="Calibri" w:hAnsi="Calibri" w:cs="Calibri"/>
          <w:b/>
          <w:sz w:val="22"/>
          <w:szCs w:val="22"/>
        </w:rPr>
      </w:pPr>
    </w:p>
    <w:p w14:paraId="47574FE3" w14:textId="77777777" w:rsidR="00C93DB4" w:rsidRDefault="00A400E2">
      <w:pPr>
        <w:rPr>
          <w:rFonts w:ascii="Calibri" w:eastAsia="Calibri" w:hAnsi="Calibri" w:cs="Calibri"/>
          <w:b/>
          <w:sz w:val="22"/>
          <w:szCs w:val="22"/>
        </w:rPr>
      </w:pPr>
      <w:r>
        <w:br w:type="page"/>
      </w:r>
    </w:p>
    <w:p w14:paraId="5D79DD5A" w14:textId="77777777" w:rsidR="00C93DB4" w:rsidRDefault="00C93DB4"/>
    <w:p w14:paraId="351D4F63" w14:textId="21639A29" w:rsidR="0006677A" w:rsidRDefault="0006677A" w:rsidP="0006677A">
      <w:pPr>
        <w:pStyle w:val="ListParagraph"/>
        <w:numPr>
          <w:ilvl w:val="0"/>
          <w:numId w:val="7"/>
        </w:numPr>
        <w:spacing w:before="120"/>
        <w:rPr>
          <w:rFonts w:ascii="Calibri" w:eastAsia="Calibri" w:hAnsi="Calibri" w:cs="Calibri"/>
          <w:b/>
          <w:sz w:val="22"/>
          <w:szCs w:val="22"/>
        </w:rPr>
      </w:pPr>
      <w:r w:rsidRPr="0006677A">
        <w:rPr>
          <w:rFonts w:ascii="Calibri" w:eastAsia="Calibri" w:hAnsi="Calibri" w:cs="Calibri"/>
          <w:b/>
          <w:sz w:val="22"/>
          <w:szCs w:val="22"/>
        </w:rPr>
        <w:t>Motions Without Notice</w:t>
      </w:r>
    </w:p>
    <w:p w14:paraId="117A410D" w14:textId="77777777" w:rsidR="00FF2B3B" w:rsidRDefault="00FF2B3B" w:rsidP="00FF2B3B">
      <w:pPr>
        <w:pStyle w:val="ListParagraph"/>
        <w:spacing w:before="120"/>
        <w:rPr>
          <w:rFonts w:ascii="Calibri" w:eastAsia="Calibri" w:hAnsi="Calibri" w:cs="Calibri"/>
          <w:bCs/>
          <w:sz w:val="22"/>
          <w:szCs w:val="22"/>
        </w:rPr>
      </w:pPr>
    </w:p>
    <w:p w14:paraId="695F0C3A" w14:textId="0C26C418" w:rsidR="002177DE" w:rsidRPr="002177DE" w:rsidRDefault="00FF2B3B" w:rsidP="002177DE">
      <w:pPr>
        <w:pStyle w:val="ListParagraph"/>
        <w:spacing w:before="120"/>
        <w:rPr>
          <w:rFonts w:ascii="Calibri" w:eastAsia="Calibri" w:hAnsi="Calibri" w:cs="Calibri"/>
          <w:b/>
          <w:sz w:val="22"/>
          <w:szCs w:val="22"/>
        </w:rPr>
      </w:pPr>
      <w:r w:rsidRPr="002177DE">
        <w:rPr>
          <w:rFonts w:ascii="Calibri" w:eastAsia="Calibri" w:hAnsi="Calibri" w:cs="Calibri"/>
          <w:b/>
          <w:sz w:val="22"/>
          <w:szCs w:val="22"/>
        </w:rPr>
        <w:t>8.1 Restocking Union Mart</w:t>
      </w:r>
    </w:p>
    <w:p w14:paraId="463D8F7B" w14:textId="77777777" w:rsidR="002177DE" w:rsidRPr="002177DE" w:rsidRDefault="002177DE" w:rsidP="002177DE">
      <w:pPr>
        <w:pStyle w:val="ListParagraph"/>
        <w:spacing w:before="120"/>
        <w:rPr>
          <w:rFonts w:ascii="Calibri" w:eastAsia="Calibri" w:hAnsi="Calibri" w:cs="Calibri"/>
          <w:bCs/>
          <w:sz w:val="22"/>
          <w:szCs w:val="22"/>
        </w:rPr>
      </w:pPr>
    </w:p>
    <w:p w14:paraId="67A18CF0" w14:textId="656F015B" w:rsidR="00FF2B3B" w:rsidRPr="00FF2B3B" w:rsidRDefault="00FF2B3B" w:rsidP="00FF2B3B">
      <w:pPr>
        <w:pStyle w:val="ListParagraph"/>
        <w:spacing w:before="120"/>
        <w:rPr>
          <w:rFonts w:ascii="Calibri" w:eastAsia="Calibri" w:hAnsi="Calibri" w:cs="Calibri"/>
          <w:bCs/>
          <w:sz w:val="22"/>
          <w:szCs w:val="22"/>
        </w:rPr>
      </w:pPr>
      <w:r w:rsidRPr="00FF2B3B">
        <w:rPr>
          <w:rFonts w:ascii="Calibri" w:eastAsia="Calibri" w:hAnsi="Calibri" w:cs="Calibri"/>
          <w:bCs/>
          <w:sz w:val="22"/>
          <w:szCs w:val="22"/>
        </w:rPr>
        <w:t>Motion: to pass up to $1500 from the budget line 'regular projects' to purchase additional food and resources for Union Mart</w:t>
      </w:r>
      <w:r w:rsidR="002177DE">
        <w:rPr>
          <w:rFonts w:ascii="Calibri" w:eastAsia="Calibri" w:hAnsi="Calibri" w:cs="Calibri"/>
          <w:bCs/>
          <w:sz w:val="22"/>
          <w:szCs w:val="22"/>
        </w:rPr>
        <w:t>.</w:t>
      </w:r>
    </w:p>
    <w:p w14:paraId="3BA8B0B3" w14:textId="77777777" w:rsidR="00FF2B3B" w:rsidRPr="00FF2B3B" w:rsidRDefault="00FF2B3B" w:rsidP="00FF2B3B">
      <w:pPr>
        <w:pStyle w:val="ListParagraph"/>
        <w:spacing w:before="120"/>
        <w:rPr>
          <w:rFonts w:ascii="Calibri" w:eastAsia="Calibri" w:hAnsi="Calibri" w:cs="Calibri"/>
          <w:bCs/>
          <w:sz w:val="22"/>
          <w:szCs w:val="22"/>
        </w:rPr>
      </w:pPr>
    </w:p>
    <w:p w14:paraId="518F90E1" w14:textId="77777777" w:rsidR="00FF2B3B" w:rsidRPr="00FF2B3B" w:rsidRDefault="00FF2B3B" w:rsidP="00FF2B3B">
      <w:pPr>
        <w:pStyle w:val="ListParagraph"/>
        <w:spacing w:before="120"/>
        <w:rPr>
          <w:rFonts w:ascii="Calibri" w:eastAsia="Calibri" w:hAnsi="Calibri" w:cs="Calibri"/>
          <w:bCs/>
          <w:sz w:val="22"/>
          <w:szCs w:val="22"/>
        </w:rPr>
      </w:pPr>
      <w:r w:rsidRPr="00FF2B3B">
        <w:rPr>
          <w:rFonts w:ascii="Calibri" w:eastAsia="Calibri" w:hAnsi="Calibri" w:cs="Calibri"/>
          <w:bCs/>
          <w:sz w:val="22"/>
          <w:szCs w:val="22"/>
        </w:rPr>
        <w:t>Mover: Hue Man</w:t>
      </w:r>
    </w:p>
    <w:p w14:paraId="0BB5D704" w14:textId="72131047" w:rsidR="00FF2B3B" w:rsidRDefault="00FF2B3B" w:rsidP="00FF2B3B">
      <w:pPr>
        <w:pStyle w:val="ListParagraph"/>
        <w:spacing w:before="120"/>
        <w:rPr>
          <w:rFonts w:ascii="Calibri" w:eastAsia="Calibri" w:hAnsi="Calibri" w:cs="Calibri"/>
          <w:bCs/>
          <w:sz w:val="22"/>
          <w:szCs w:val="22"/>
        </w:rPr>
      </w:pPr>
      <w:r w:rsidRPr="00FF2B3B">
        <w:rPr>
          <w:rFonts w:ascii="Calibri" w:eastAsia="Calibri" w:hAnsi="Calibri" w:cs="Calibri"/>
          <w:bCs/>
          <w:sz w:val="22"/>
          <w:szCs w:val="22"/>
        </w:rPr>
        <w:t>Seconder: Allen</w:t>
      </w:r>
    </w:p>
    <w:p w14:paraId="606462D6" w14:textId="06308D14" w:rsidR="00BE770F" w:rsidRDefault="00BE770F" w:rsidP="00FF2B3B">
      <w:pPr>
        <w:pStyle w:val="ListParagraph"/>
        <w:spacing w:before="120"/>
        <w:rPr>
          <w:rFonts w:ascii="Calibri" w:eastAsia="Calibri" w:hAnsi="Calibri" w:cs="Calibri"/>
          <w:bCs/>
          <w:sz w:val="22"/>
          <w:szCs w:val="22"/>
        </w:rPr>
      </w:pPr>
    </w:p>
    <w:p w14:paraId="0FA0E9DF" w14:textId="3FA4713E" w:rsidR="00BE770F" w:rsidRPr="00FF2B3B" w:rsidRDefault="00BE770F" w:rsidP="00FF2B3B">
      <w:pPr>
        <w:pStyle w:val="ListParagraph"/>
        <w:spacing w:before="120"/>
        <w:rPr>
          <w:rFonts w:ascii="Calibri" w:eastAsia="Calibri" w:hAnsi="Calibri" w:cs="Calibri"/>
          <w:bCs/>
          <w:sz w:val="22"/>
          <w:szCs w:val="22"/>
        </w:rPr>
      </w:pPr>
      <w:r>
        <w:rPr>
          <w:rFonts w:ascii="Calibri" w:eastAsia="Calibri" w:hAnsi="Calibri" w:cs="Calibri"/>
          <w:bCs/>
          <w:sz w:val="22"/>
          <w:szCs w:val="22"/>
        </w:rPr>
        <w:t>CWD</w:t>
      </w:r>
    </w:p>
    <w:p w14:paraId="5A066EAC" w14:textId="1B32ED63" w:rsidR="00FF2B3B" w:rsidRDefault="00FF2B3B" w:rsidP="00FF2B3B">
      <w:pPr>
        <w:pStyle w:val="ListParagraph"/>
        <w:spacing w:before="120"/>
        <w:rPr>
          <w:rFonts w:ascii="Calibri" w:eastAsia="Calibri" w:hAnsi="Calibri" w:cs="Calibri"/>
          <w:bCs/>
          <w:sz w:val="22"/>
          <w:szCs w:val="22"/>
        </w:rPr>
      </w:pPr>
    </w:p>
    <w:p w14:paraId="0BC99CAD" w14:textId="55E03634" w:rsidR="00FF2B3B" w:rsidRPr="002177DE" w:rsidRDefault="00FF2B3B" w:rsidP="00FF2B3B">
      <w:pPr>
        <w:pStyle w:val="ListParagraph"/>
        <w:spacing w:before="120"/>
        <w:rPr>
          <w:rFonts w:ascii="Calibri" w:eastAsia="Calibri" w:hAnsi="Calibri" w:cs="Calibri"/>
          <w:b/>
          <w:sz w:val="22"/>
          <w:szCs w:val="22"/>
        </w:rPr>
      </w:pPr>
      <w:r w:rsidRPr="002177DE">
        <w:rPr>
          <w:rFonts w:ascii="Calibri" w:eastAsia="Calibri" w:hAnsi="Calibri" w:cs="Calibri"/>
          <w:b/>
          <w:sz w:val="22"/>
          <w:szCs w:val="22"/>
        </w:rPr>
        <w:t xml:space="preserve">8.2 Healthy and </w:t>
      </w:r>
      <w:proofErr w:type="spellStart"/>
      <w:r w:rsidRPr="002177DE">
        <w:rPr>
          <w:rFonts w:ascii="Calibri" w:eastAsia="Calibri" w:hAnsi="Calibri" w:cs="Calibri"/>
          <w:b/>
          <w:sz w:val="22"/>
          <w:szCs w:val="22"/>
        </w:rPr>
        <w:t>Wellthy</w:t>
      </w:r>
      <w:proofErr w:type="spellEnd"/>
      <w:r w:rsidRPr="002177DE">
        <w:rPr>
          <w:rFonts w:ascii="Calibri" w:eastAsia="Calibri" w:hAnsi="Calibri" w:cs="Calibri"/>
          <w:b/>
          <w:sz w:val="22"/>
          <w:szCs w:val="22"/>
        </w:rPr>
        <w:t xml:space="preserve"> Week</w:t>
      </w:r>
    </w:p>
    <w:p w14:paraId="158C3E89" w14:textId="4047D8D9" w:rsidR="00FF2B3B" w:rsidRDefault="00FF2B3B" w:rsidP="00FF2B3B">
      <w:pPr>
        <w:pStyle w:val="ListParagraph"/>
        <w:spacing w:before="120"/>
        <w:rPr>
          <w:rFonts w:ascii="Calibri" w:eastAsia="Calibri" w:hAnsi="Calibri" w:cs="Calibri"/>
          <w:bCs/>
          <w:sz w:val="22"/>
          <w:szCs w:val="22"/>
        </w:rPr>
      </w:pPr>
    </w:p>
    <w:p w14:paraId="387385D9" w14:textId="77777777" w:rsidR="00FF2B3B" w:rsidRDefault="00FF2B3B" w:rsidP="00FF2B3B">
      <w:pPr>
        <w:pStyle w:val="NormalWeb"/>
        <w:spacing w:before="0" w:beforeAutospacing="0" w:after="0" w:afterAutospacing="0"/>
        <w:ind w:left="720"/>
        <w:rPr>
          <w:rFonts w:ascii="Calibri" w:hAnsi="Calibri" w:cs="Calibri"/>
          <w:color w:val="000000"/>
          <w:sz w:val="22"/>
          <w:szCs w:val="22"/>
        </w:rPr>
      </w:pPr>
      <w:r>
        <w:rPr>
          <w:rFonts w:ascii="Calibri" w:eastAsia="Calibri" w:hAnsi="Calibri" w:cs="Calibri"/>
          <w:bCs/>
          <w:sz w:val="22"/>
          <w:szCs w:val="22"/>
        </w:rPr>
        <w:t xml:space="preserve">Preamble: </w:t>
      </w:r>
      <w:r>
        <w:rPr>
          <w:rFonts w:ascii="Calibri" w:hAnsi="Calibri" w:cs="Calibri"/>
          <w:color w:val="000000"/>
          <w:sz w:val="22"/>
          <w:szCs w:val="22"/>
        </w:rPr>
        <w:t xml:space="preserve">We are initiating the ‘Healthy and </w:t>
      </w:r>
      <w:proofErr w:type="spellStart"/>
      <w:r>
        <w:rPr>
          <w:rFonts w:ascii="Calibri" w:hAnsi="Calibri" w:cs="Calibri"/>
          <w:color w:val="000000"/>
          <w:sz w:val="22"/>
          <w:szCs w:val="22"/>
        </w:rPr>
        <w:t>Wellthy</w:t>
      </w:r>
      <w:proofErr w:type="spellEnd"/>
      <w:r>
        <w:rPr>
          <w:rFonts w:ascii="Calibri" w:hAnsi="Calibri" w:cs="Calibri"/>
          <w:color w:val="000000"/>
          <w:sz w:val="22"/>
          <w:szCs w:val="22"/>
        </w:rPr>
        <w:t xml:space="preserve"> Week’, a rebranding of ‘Stress Less Week’ centred around the end of Semester 1. Like previous years, a range of activities will be provided, some in collaboration with other Departments. This year, there will be an additional focus on offering practical support for students beginning their university journey. </w:t>
      </w:r>
    </w:p>
    <w:p w14:paraId="0BA5A03D" w14:textId="77777777" w:rsidR="00FF2B3B" w:rsidRDefault="00FF2B3B" w:rsidP="00FF2B3B">
      <w:pPr>
        <w:pStyle w:val="NormalWeb"/>
        <w:spacing w:before="0" w:beforeAutospacing="0" w:after="0" w:afterAutospacing="0"/>
        <w:ind w:left="720"/>
        <w:rPr>
          <w:rFonts w:ascii="Calibri" w:hAnsi="Calibri" w:cs="Calibri"/>
          <w:color w:val="000000"/>
          <w:sz w:val="22"/>
          <w:szCs w:val="22"/>
        </w:rPr>
      </w:pPr>
    </w:p>
    <w:p w14:paraId="3F74377C" w14:textId="29E90009" w:rsidR="00FF2B3B" w:rsidRDefault="00FF2B3B" w:rsidP="00FF2B3B">
      <w:pPr>
        <w:pStyle w:val="NormalWeb"/>
        <w:spacing w:before="0" w:beforeAutospacing="0" w:after="0" w:afterAutospacing="0"/>
        <w:ind w:left="720"/>
      </w:pPr>
      <w:r>
        <w:rPr>
          <w:rFonts w:ascii="Calibri" w:hAnsi="Calibri" w:cs="Calibri"/>
          <w:color w:val="000000"/>
          <w:sz w:val="22"/>
          <w:szCs w:val="22"/>
        </w:rPr>
        <w:t xml:space="preserve">Based on the COVID-19 health and safety advice, this will be a combination of online and in-person (if permitted by COVID-19 restrictions) components. It is tentatively planned to start in week </w:t>
      </w:r>
      <w:proofErr w:type="gramStart"/>
      <w:r>
        <w:rPr>
          <w:rFonts w:ascii="Calibri" w:hAnsi="Calibri" w:cs="Calibri"/>
          <w:color w:val="000000"/>
          <w:sz w:val="22"/>
          <w:szCs w:val="22"/>
        </w:rPr>
        <w:t>11, and</w:t>
      </w:r>
      <w:proofErr w:type="gramEnd"/>
      <w:r>
        <w:rPr>
          <w:rFonts w:ascii="Calibri" w:hAnsi="Calibri" w:cs="Calibri"/>
          <w:color w:val="000000"/>
          <w:sz w:val="22"/>
          <w:szCs w:val="22"/>
        </w:rPr>
        <w:t xml:space="preserve"> depending on student interest will extend to week 12/SWOTVAC.</w:t>
      </w:r>
    </w:p>
    <w:p w14:paraId="6881532E" w14:textId="77777777" w:rsidR="00FF2B3B" w:rsidRDefault="00FF2B3B" w:rsidP="00FF2B3B">
      <w:pPr>
        <w:pStyle w:val="NormalWeb"/>
        <w:spacing w:before="0" w:beforeAutospacing="0" w:after="0" w:afterAutospacing="0"/>
        <w:ind w:left="720"/>
      </w:pPr>
      <w:r>
        <w:rPr>
          <w:rFonts w:ascii="Calibri" w:hAnsi="Calibri" w:cs="Calibri"/>
          <w:color w:val="000000"/>
          <w:sz w:val="22"/>
          <w:szCs w:val="22"/>
        </w:rPr>
        <w:t> </w:t>
      </w:r>
    </w:p>
    <w:p w14:paraId="44610253" w14:textId="3FD6CDFF" w:rsidR="00FF2B3B" w:rsidRDefault="00FF2B3B" w:rsidP="00FF2B3B">
      <w:pPr>
        <w:pStyle w:val="NormalWeb"/>
        <w:spacing w:before="0" w:beforeAutospacing="0" w:after="0" w:afterAutospacing="0"/>
        <w:ind w:left="720"/>
      </w:pPr>
      <w:r>
        <w:rPr>
          <w:rFonts w:ascii="Calibri" w:hAnsi="Calibri" w:cs="Calibri"/>
          <w:color w:val="000000"/>
          <w:sz w:val="22"/>
          <w:szCs w:val="22"/>
        </w:rPr>
        <w:t xml:space="preserve">Proposed events </w:t>
      </w:r>
      <w:proofErr w:type="gramStart"/>
      <w:r>
        <w:rPr>
          <w:rFonts w:ascii="Calibri" w:hAnsi="Calibri" w:cs="Calibri"/>
          <w:color w:val="000000"/>
          <w:sz w:val="22"/>
          <w:szCs w:val="22"/>
        </w:rPr>
        <w:t>include, but</w:t>
      </w:r>
      <w:proofErr w:type="gramEnd"/>
      <w:r>
        <w:rPr>
          <w:rFonts w:ascii="Calibri" w:hAnsi="Calibri" w:cs="Calibri"/>
          <w:color w:val="000000"/>
          <w:sz w:val="22"/>
          <w:szCs w:val="22"/>
        </w:rPr>
        <w:t xml:space="preserve"> are not limited to: mental health and sexual health related events, therapy dogs and a bubble tea event. </w:t>
      </w:r>
    </w:p>
    <w:p w14:paraId="1F56D6D3" w14:textId="58A2F23B" w:rsidR="00FF2B3B" w:rsidRPr="00FF2B3B" w:rsidRDefault="00FF2B3B" w:rsidP="00FF2B3B">
      <w:pPr>
        <w:pStyle w:val="ListParagraph"/>
        <w:spacing w:before="120"/>
        <w:rPr>
          <w:rFonts w:ascii="Calibri" w:eastAsia="Calibri" w:hAnsi="Calibri" w:cs="Calibri"/>
          <w:bCs/>
          <w:sz w:val="22"/>
          <w:szCs w:val="22"/>
        </w:rPr>
      </w:pPr>
    </w:p>
    <w:p w14:paraId="43D09B7E" w14:textId="77777777" w:rsidR="00FF2B3B" w:rsidRPr="00FF2B3B" w:rsidRDefault="00FF2B3B" w:rsidP="00FF2B3B">
      <w:pPr>
        <w:pStyle w:val="ListParagraph"/>
        <w:spacing w:before="120"/>
        <w:rPr>
          <w:rFonts w:ascii="Calibri" w:eastAsia="Calibri" w:hAnsi="Calibri" w:cs="Calibri"/>
          <w:bCs/>
          <w:sz w:val="22"/>
          <w:szCs w:val="22"/>
        </w:rPr>
      </w:pPr>
      <w:r w:rsidRPr="00FF2B3B">
        <w:rPr>
          <w:rFonts w:ascii="Calibri" w:eastAsia="Calibri" w:hAnsi="Calibri" w:cs="Calibri"/>
          <w:bCs/>
          <w:sz w:val="22"/>
          <w:szCs w:val="22"/>
        </w:rPr>
        <w:t xml:space="preserve">Motion: to pass up to $2250 from the budget line 'special projects' to pay for in-person and online events for Healthy and </w:t>
      </w:r>
      <w:proofErr w:type="spellStart"/>
      <w:r w:rsidRPr="00FF2B3B">
        <w:rPr>
          <w:rFonts w:ascii="Calibri" w:eastAsia="Calibri" w:hAnsi="Calibri" w:cs="Calibri"/>
          <w:bCs/>
          <w:sz w:val="22"/>
          <w:szCs w:val="22"/>
        </w:rPr>
        <w:t>Wellthy</w:t>
      </w:r>
      <w:proofErr w:type="spellEnd"/>
      <w:r w:rsidRPr="00FF2B3B">
        <w:rPr>
          <w:rFonts w:ascii="Calibri" w:eastAsia="Calibri" w:hAnsi="Calibri" w:cs="Calibri"/>
          <w:bCs/>
          <w:sz w:val="22"/>
          <w:szCs w:val="22"/>
        </w:rPr>
        <w:t xml:space="preserve"> Week.</w:t>
      </w:r>
    </w:p>
    <w:p w14:paraId="34EA16E7" w14:textId="77777777" w:rsidR="00FF2B3B" w:rsidRPr="00FF2B3B" w:rsidRDefault="00FF2B3B" w:rsidP="00FF2B3B">
      <w:pPr>
        <w:pStyle w:val="ListParagraph"/>
        <w:spacing w:before="120"/>
        <w:rPr>
          <w:rFonts w:ascii="Calibri" w:eastAsia="Calibri" w:hAnsi="Calibri" w:cs="Calibri"/>
          <w:bCs/>
          <w:sz w:val="22"/>
          <w:szCs w:val="22"/>
        </w:rPr>
      </w:pPr>
    </w:p>
    <w:p w14:paraId="137D6580" w14:textId="77777777" w:rsidR="00FF2B3B" w:rsidRPr="00FF2B3B" w:rsidRDefault="00FF2B3B" w:rsidP="00FF2B3B">
      <w:pPr>
        <w:pStyle w:val="ListParagraph"/>
        <w:spacing w:before="120"/>
        <w:rPr>
          <w:rFonts w:ascii="Calibri" w:eastAsia="Calibri" w:hAnsi="Calibri" w:cs="Calibri"/>
          <w:bCs/>
          <w:sz w:val="22"/>
          <w:szCs w:val="22"/>
        </w:rPr>
      </w:pPr>
      <w:r w:rsidRPr="00FF2B3B">
        <w:rPr>
          <w:rFonts w:ascii="Calibri" w:eastAsia="Calibri" w:hAnsi="Calibri" w:cs="Calibri"/>
          <w:bCs/>
          <w:sz w:val="22"/>
          <w:szCs w:val="22"/>
        </w:rPr>
        <w:t>Mover: Hue Man</w:t>
      </w:r>
    </w:p>
    <w:p w14:paraId="4CABA136" w14:textId="22992E98" w:rsidR="00FF2B3B" w:rsidRDefault="00FF2B3B" w:rsidP="00FF2B3B">
      <w:pPr>
        <w:pStyle w:val="ListParagraph"/>
        <w:spacing w:before="120"/>
        <w:rPr>
          <w:rFonts w:ascii="Calibri" w:eastAsia="Calibri" w:hAnsi="Calibri" w:cs="Calibri"/>
          <w:bCs/>
          <w:sz w:val="22"/>
          <w:szCs w:val="22"/>
        </w:rPr>
      </w:pPr>
      <w:r w:rsidRPr="00FF2B3B">
        <w:rPr>
          <w:rFonts w:ascii="Calibri" w:eastAsia="Calibri" w:hAnsi="Calibri" w:cs="Calibri"/>
          <w:bCs/>
          <w:sz w:val="22"/>
          <w:szCs w:val="22"/>
        </w:rPr>
        <w:t>Seconder: Allen</w:t>
      </w:r>
    </w:p>
    <w:p w14:paraId="699D333D" w14:textId="4EC3A9F0" w:rsidR="00BE770F" w:rsidRDefault="00BE770F" w:rsidP="00FF2B3B">
      <w:pPr>
        <w:pStyle w:val="ListParagraph"/>
        <w:spacing w:before="120"/>
        <w:rPr>
          <w:rFonts w:ascii="Calibri" w:eastAsia="Calibri" w:hAnsi="Calibri" w:cs="Calibri"/>
          <w:bCs/>
          <w:sz w:val="22"/>
          <w:szCs w:val="22"/>
        </w:rPr>
      </w:pPr>
    </w:p>
    <w:p w14:paraId="435B42EA" w14:textId="7C35A49C" w:rsidR="00BE770F" w:rsidRPr="00FF2B3B" w:rsidRDefault="00BE770F" w:rsidP="00FF2B3B">
      <w:pPr>
        <w:pStyle w:val="ListParagraph"/>
        <w:spacing w:before="120"/>
        <w:rPr>
          <w:rFonts w:ascii="Calibri" w:eastAsia="Calibri" w:hAnsi="Calibri" w:cs="Calibri"/>
          <w:bCs/>
          <w:sz w:val="22"/>
          <w:szCs w:val="22"/>
        </w:rPr>
      </w:pPr>
      <w:r>
        <w:rPr>
          <w:rFonts w:ascii="Calibri" w:eastAsia="Calibri" w:hAnsi="Calibri" w:cs="Calibri"/>
          <w:bCs/>
          <w:sz w:val="22"/>
          <w:szCs w:val="22"/>
        </w:rPr>
        <w:t>CWD</w:t>
      </w:r>
    </w:p>
    <w:p w14:paraId="6F5479EB" w14:textId="6993B530" w:rsidR="00FF2B3B" w:rsidRDefault="00FF2B3B" w:rsidP="00FF2B3B">
      <w:pPr>
        <w:pStyle w:val="ListParagraph"/>
        <w:spacing w:before="120"/>
        <w:rPr>
          <w:rFonts w:ascii="Calibri" w:eastAsia="Calibri" w:hAnsi="Calibri" w:cs="Calibri"/>
          <w:bCs/>
          <w:sz w:val="22"/>
          <w:szCs w:val="22"/>
        </w:rPr>
      </w:pPr>
    </w:p>
    <w:p w14:paraId="5B108E13" w14:textId="53C614D9" w:rsidR="002177DE" w:rsidRPr="002177DE" w:rsidRDefault="00FF2B3B" w:rsidP="002177DE">
      <w:pPr>
        <w:pStyle w:val="ListParagraph"/>
        <w:spacing w:before="120"/>
        <w:rPr>
          <w:rFonts w:ascii="Calibri" w:eastAsia="Calibri" w:hAnsi="Calibri" w:cs="Calibri"/>
          <w:b/>
          <w:sz w:val="22"/>
          <w:szCs w:val="22"/>
        </w:rPr>
      </w:pPr>
      <w:r w:rsidRPr="002177DE">
        <w:rPr>
          <w:rFonts w:ascii="Calibri" w:eastAsia="Calibri" w:hAnsi="Calibri" w:cs="Calibri"/>
          <w:b/>
          <w:sz w:val="22"/>
          <w:szCs w:val="22"/>
        </w:rPr>
        <w:t>8.3 Mental Health Campaign</w:t>
      </w:r>
    </w:p>
    <w:p w14:paraId="711AB3C1" w14:textId="286ED4AC" w:rsidR="002177DE" w:rsidRDefault="002177DE" w:rsidP="002177DE">
      <w:pPr>
        <w:pStyle w:val="ListParagraph"/>
        <w:spacing w:before="120"/>
        <w:rPr>
          <w:rFonts w:ascii="Calibri" w:eastAsia="Calibri" w:hAnsi="Calibri" w:cs="Calibri"/>
          <w:bCs/>
          <w:sz w:val="22"/>
          <w:szCs w:val="22"/>
        </w:rPr>
      </w:pPr>
    </w:p>
    <w:p w14:paraId="73AFEF6E" w14:textId="4F9E8524" w:rsidR="002177DE" w:rsidRDefault="002177DE" w:rsidP="002177DE">
      <w:pPr>
        <w:pStyle w:val="ListParagraph"/>
        <w:spacing w:before="120"/>
        <w:rPr>
          <w:rFonts w:ascii="Calibri" w:eastAsia="Calibri" w:hAnsi="Calibri" w:cs="Calibri"/>
          <w:bCs/>
          <w:sz w:val="22"/>
          <w:szCs w:val="22"/>
        </w:rPr>
      </w:pPr>
      <w:r>
        <w:rPr>
          <w:rFonts w:ascii="Calibri" w:eastAsia="Calibri" w:hAnsi="Calibri" w:cs="Calibri"/>
          <w:bCs/>
          <w:sz w:val="22"/>
          <w:szCs w:val="22"/>
        </w:rPr>
        <w:t>Preamble: In a difficult year of transition, the Department is committed to leading a process of reforming the University’s mental health services.</w:t>
      </w:r>
    </w:p>
    <w:p w14:paraId="5F032D36" w14:textId="77777777" w:rsidR="002177DE" w:rsidRDefault="002177DE" w:rsidP="002177DE">
      <w:pPr>
        <w:pStyle w:val="ListParagraph"/>
        <w:spacing w:before="120"/>
        <w:rPr>
          <w:rFonts w:ascii="Calibri" w:eastAsia="Calibri" w:hAnsi="Calibri" w:cs="Calibri"/>
          <w:bCs/>
          <w:sz w:val="22"/>
          <w:szCs w:val="22"/>
        </w:rPr>
      </w:pPr>
    </w:p>
    <w:p w14:paraId="3EE19124" w14:textId="50B5B1B3" w:rsidR="002177DE" w:rsidRDefault="002177DE" w:rsidP="002177DE">
      <w:pPr>
        <w:pStyle w:val="ListParagraph"/>
        <w:spacing w:before="120"/>
        <w:rPr>
          <w:rFonts w:ascii="Calibri" w:hAnsi="Calibri" w:cs="Calibri"/>
          <w:color w:val="000000"/>
          <w:sz w:val="22"/>
          <w:szCs w:val="22"/>
        </w:rPr>
      </w:pPr>
      <w:r>
        <w:rPr>
          <w:rFonts w:ascii="Calibri" w:hAnsi="Calibri" w:cs="Calibri"/>
          <w:color w:val="000000"/>
          <w:sz w:val="22"/>
          <w:szCs w:val="22"/>
        </w:rPr>
        <w:t xml:space="preserve">The campaign will aim to improve accessibility and acceptability of existing services, as well as broaden their outreach to particularly support as many students as possible. We will be engaging the University’s Counselling and Psychological Services (CAPS) as well as related organisation such as Beyond Blue, </w:t>
      </w:r>
      <w:proofErr w:type="spellStart"/>
      <w:r>
        <w:rPr>
          <w:rFonts w:ascii="Calibri" w:hAnsi="Calibri" w:cs="Calibri"/>
          <w:color w:val="000000"/>
          <w:sz w:val="22"/>
          <w:szCs w:val="22"/>
        </w:rPr>
        <w:t>Orygen</w:t>
      </w:r>
      <w:proofErr w:type="spellEnd"/>
      <w:r>
        <w:rPr>
          <w:rFonts w:ascii="Calibri" w:hAnsi="Calibri" w:cs="Calibri"/>
          <w:color w:val="000000"/>
          <w:sz w:val="22"/>
          <w:szCs w:val="22"/>
        </w:rPr>
        <w:t xml:space="preserve"> and Headspace. This will be done in collaboration with UMSU and departments, but also with stakeholders in the broader university community.</w:t>
      </w:r>
    </w:p>
    <w:p w14:paraId="5C3FFED0" w14:textId="77777777" w:rsidR="002177DE" w:rsidRPr="002177DE" w:rsidRDefault="002177DE" w:rsidP="002177DE">
      <w:pPr>
        <w:pStyle w:val="ListParagraph"/>
        <w:spacing w:before="120"/>
        <w:rPr>
          <w:rFonts w:ascii="Calibri" w:eastAsia="Calibri" w:hAnsi="Calibri" w:cs="Calibri"/>
          <w:bCs/>
          <w:sz w:val="22"/>
          <w:szCs w:val="22"/>
        </w:rPr>
      </w:pPr>
    </w:p>
    <w:p w14:paraId="16D61C64" w14:textId="0308EBD3" w:rsidR="00FF2B3B" w:rsidRPr="00FF2B3B" w:rsidRDefault="00FF2B3B" w:rsidP="00FF2B3B">
      <w:pPr>
        <w:pStyle w:val="ListParagraph"/>
        <w:spacing w:before="120"/>
        <w:rPr>
          <w:rFonts w:ascii="Calibri" w:eastAsia="Calibri" w:hAnsi="Calibri" w:cs="Calibri"/>
          <w:bCs/>
          <w:sz w:val="22"/>
          <w:szCs w:val="22"/>
        </w:rPr>
      </w:pPr>
      <w:r>
        <w:rPr>
          <w:rFonts w:ascii="Calibri" w:eastAsia="Calibri" w:hAnsi="Calibri" w:cs="Calibri"/>
          <w:bCs/>
          <w:sz w:val="22"/>
          <w:szCs w:val="22"/>
        </w:rPr>
        <w:t>M</w:t>
      </w:r>
      <w:r w:rsidRPr="00FF2B3B">
        <w:rPr>
          <w:rFonts w:ascii="Calibri" w:eastAsia="Calibri" w:hAnsi="Calibri" w:cs="Calibri"/>
          <w:bCs/>
          <w:sz w:val="22"/>
          <w:szCs w:val="22"/>
        </w:rPr>
        <w:t>otion: to pass up to $</w:t>
      </w:r>
      <w:r w:rsidR="002177DE">
        <w:rPr>
          <w:rFonts w:ascii="Calibri" w:eastAsia="Calibri" w:hAnsi="Calibri" w:cs="Calibri"/>
          <w:bCs/>
          <w:sz w:val="22"/>
          <w:szCs w:val="22"/>
        </w:rPr>
        <w:t>6</w:t>
      </w:r>
      <w:r w:rsidRPr="00FF2B3B">
        <w:rPr>
          <w:rFonts w:ascii="Calibri" w:eastAsia="Calibri" w:hAnsi="Calibri" w:cs="Calibri"/>
          <w:bCs/>
          <w:sz w:val="22"/>
          <w:szCs w:val="22"/>
        </w:rPr>
        <w:t>50 from the budget line 'special projects' to pay for consultation and publicity for the mental health campaign</w:t>
      </w:r>
    </w:p>
    <w:p w14:paraId="2F0BF116" w14:textId="77777777" w:rsidR="00FF2B3B" w:rsidRPr="00FF2B3B" w:rsidRDefault="00FF2B3B" w:rsidP="00FF2B3B">
      <w:pPr>
        <w:pStyle w:val="ListParagraph"/>
        <w:spacing w:before="120"/>
        <w:rPr>
          <w:rFonts w:ascii="Calibri" w:eastAsia="Calibri" w:hAnsi="Calibri" w:cs="Calibri"/>
          <w:bCs/>
          <w:sz w:val="22"/>
          <w:szCs w:val="22"/>
        </w:rPr>
      </w:pPr>
    </w:p>
    <w:p w14:paraId="782C9AC7" w14:textId="77777777" w:rsidR="00FF2B3B" w:rsidRPr="00FF2B3B" w:rsidRDefault="00FF2B3B" w:rsidP="00FF2B3B">
      <w:pPr>
        <w:pStyle w:val="ListParagraph"/>
        <w:spacing w:before="120"/>
        <w:rPr>
          <w:rFonts w:ascii="Calibri" w:eastAsia="Calibri" w:hAnsi="Calibri" w:cs="Calibri"/>
          <w:bCs/>
          <w:sz w:val="22"/>
          <w:szCs w:val="22"/>
        </w:rPr>
      </w:pPr>
      <w:r w:rsidRPr="00FF2B3B">
        <w:rPr>
          <w:rFonts w:ascii="Calibri" w:eastAsia="Calibri" w:hAnsi="Calibri" w:cs="Calibri"/>
          <w:bCs/>
          <w:sz w:val="22"/>
          <w:szCs w:val="22"/>
        </w:rPr>
        <w:lastRenderedPageBreak/>
        <w:t>Mover: Hue Man</w:t>
      </w:r>
    </w:p>
    <w:p w14:paraId="051DD1CB" w14:textId="30F8EEE2" w:rsidR="00FF2B3B" w:rsidRDefault="00FF2B3B" w:rsidP="00FF2B3B">
      <w:pPr>
        <w:pStyle w:val="ListParagraph"/>
        <w:spacing w:before="120"/>
        <w:rPr>
          <w:rFonts w:ascii="Calibri" w:eastAsia="Calibri" w:hAnsi="Calibri" w:cs="Calibri"/>
          <w:bCs/>
          <w:sz w:val="22"/>
          <w:szCs w:val="22"/>
        </w:rPr>
      </w:pPr>
      <w:r w:rsidRPr="00FF2B3B">
        <w:rPr>
          <w:rFonts w:ascii="Calibri" w:eastAsia="Calibri" w:hAnsi="Calibri" w:cs="Calibri"/>
          <w:bCs/>
          <w:sz w:val="22"/>
          <w:szCs w:val="22"/>
        </w:rPr>
        <w:t>Seconder: Allen</w:t>
      </w:r>
    </w:p>
    <w:p w14:paraId="58F11177" w14:textId="3337F95E" w:rsidR="00BE770F" w:rsidRDefault="00BE770F" w:rsidP="00FF2B3B">
      <w:pPr>
        <w:pStyle w:val="ListParagraph"/>
        <w:spacing w:before="120"/>
        <w:rPr>
          <w:rFonts w:ascii="Calibri" w:eastAsia="Calibri" w:hAnsi="Calibri" w:cs="Calibri"/>
          <w:bCs/>
          <w:sz w:val="22"/>
          <w:szCs w:val="22"/>
        </w:rPr>
      </w:pPr>
    </w:p>
    <w:p w14:paraId="05665DA6" w14:textId="0C59C07C" w:rsidR="00BE770F" w:rsidRDefault="00BE770F" w:rsidP="00FF2B3B">
      <w:pPr>
        <w:pStyle w:val="ListParagraph"/>
        <w:spacing w:before="120"/>
        <w:rPr>
          <w:rFonts w:ascii="Calibri" w:eastAsia="Calibri" w:hAnsi="Calibri" w:cs="Calibri"/>
          <w:bCs/>
          <w:sz w:val="22"/>
          <w:szCs w:val="22"/>
        </w:rPr>
      </w:pPr>
      <w:r>
        <w:rPr>
          <w:rFonts w:ascii="Calibri" w:eastAsia="Calibri" w:hAnsi="Calibri" w:cs="Calibri"/>
          <w:bCs/>
          <w:sz w:val="22"/>
          <w:szCs w:val="22"/>
        </w:rPr>
        <w:t>CWD</w:t>
      </w:r>
    </w:p>
    <w:p w14:paraId="13F468A5" w14:textId="4102C8C7" w:rsidR="000143C3" w:rsidRDefault="000143C3" w:rsidP="000143C3">
      <w:pPr>
        <w:spacing w:before="120"/>
        <w:rPr>
          <w:rFonts w:ascii="Calibri" w:eastAsia="Calibri" w:hAnsi="Calibri" w:cs="Calibri"/>
          <w:bCs/>
          <w:sz w:val="22"/>
          <w:szCs w:val="22"/>
        </w:rPr>
      </w:pPr>
      <w:r>
        <w:rPr>
          <w:rFonts w:ascii="Calibri" w:eastAsia="Calibri" w:hAnsi="Calibri" w:cs="Calibri"/>
          <w:bCs/>
          <w:sz w:val="22"/>
          <w:szCs w:val="22"/>
        </w:rPr>
        <w:t>Harry: Did you see our motion? We submitted it to your email.</w:t>
      </w:r>
    </w:p>
    <w:p w14:paraId="22DD4F90" w14:textId="40C42362" w:rsidR="000143C3" w:rsidRDefault="000143C3" w:rsidP="000143C3">
      <w:pPr>
        <w:spacing w:before="120"/>
        <w:rPr>
          <w:rFonts w:ascii="Calibri" w:eastAsia="Calibri" w:hAnsi="Calibri" w:cs="Calibri"/>
          <w:bCs/>
          <w:sz w:val="22"/>
          <w:szCs w:val="22"/>
        </w:rPr>
      </w:pPr>
      <w:r>
        <w:rPr>
          <w:rFonts w:ascii="Calibri" w:eastAsia="Calibri" w:hAnsi="Calibri" w:cs="Calibri"/>
          <w:bCs/>
          <w:sz w:val="22"/>
          <w:szCs w:val="22"/>
        </w:rPr>
        <w:t>Hue Man: we can discuss the motions on the agenda, or this motion that you have.</w:t>
      </w:r>
    </w:p>
    <w:p w14:paraId="3F8E3760" w14:textId="77777777" w:rsidR="000143C3" w:rsidRDefault="000143C3" w:rsidP="000143C3">
      <w:pPr>
        <w:spacing w:before="120"/>
        <w:rPr>
          <w:rFonts w:ascii="Calibri" w:eastAsia="Calibri" w:hAnsi="Calibri" w:cs="Calibri"/>
          <w:bCs/>
          <w:sz w:val="22"/>
          <w:szCs w:val="22"/>
        </w:rPr>
      </w:pPr>
    </w:p>
    <w:p w14:paraId="4BDE936A" w14:textId="4A5CCAE5" w:rsidR="000143C3" w:rsidRDefault="000143C3" w:rsidP="000143C3">
      <w:pPr>
        <w:spacing w:before="120"/>
        <w:rPr>
          <w:rFonts w:ascii="Calibri" w:eastAsia="Calibri" w:hAnsi="Calibri" w:cs="Calibri"/>
          <w:bCs/>
          <w:sz w:val="22"/>
          <w:szCs w:val="22"/>
        </w:rPr>
      </w:pPr>
      <w:r>
        <w:rPr>
          <w:rFonts w:ascii="Calibri" w:eastAsia="Calibri" w:hAnsi="Calibri" w:cs="Calibri"/>
          <w:bCs/>
          <w:sz w:val="22"/>
          <w:szCs w:val="22"/>
        </w:rPr>
        <w:t>Hue Man moves from the Chair to discuss 8.4 Welfare Breakfasts first.</w:t>
      </w:r>
    </w:p>
    <w:p w14:paraId="64E07EA4" w14:textId="611A15D3" w:rsidR="000143C3" w:rsidRPr="000143C3" w:rsidRDefault="000143C3" w:rsidP="000143C3">
      <w:pPr>
        <w:spacing w:before="120"/>
        <w:rPr>
          <w:rFonts w:ascii="Calibri" w:eastAsia="Calibri" w:hAnsi="Calibri" w:cs="Calibri"/>
          <w:bCs/>
          <w:sz w:val="22"/>
          <w:szCs w:val="22"/>
        </w:rPr>
      </w:pPr>
      <w:r>
        <w:rPr>
          <w:rFonts w:ascii="Calibri" w:eastAsia="Calibri" w:hAnsi="Calibri" w:cs="Calibri"/>
          <w:bCs/>
          <w:sz w:val="22"/>
          <w:szCs w:val="22"/>
        </w:rPr>
        <w:t>CWD</w:t>
      </w:r>
    </w:p>
    <w:p w14:paraId="5A43A5C3" w14:textId="77777777" w:rsidR="000143C3" w:rsidRDefault="000143C3" w:rsidP="002D4621">
      <w:pPr>
        <w:rPr>
          <w:bCs/>
        </w:rPr>
      </w:pPr>
    </w:p>
    <w:p w14:paraId="52CA074D" w14:textId="77777777" w:rsidR="000143C3" w:rsidRDefault="000143C3" w:rsidP="002D4621">
      <w:pPr>
        <w:rPr>
          <w:b/>
        </w:rPr>
      </w:pPr>
      <w:r w:rsidRPr="000143C3">
        <w:rPr>
          <w:b/>
        </w:rPr>
        <w:t>8.4 Welfare Breakfasts</w:t>
      </w:r>
    </w:p>
    <w:p w14:paraId="1546DC18" w14:textId="3386BB3E" w:rsidR="002D4621" w:rsidRDefault="002D4621" w:rsidP="002D4621">
      <w:pPr>
        <w:rPr>
          <w:b/>
          <w:bCs/>
        </w:rPr>
      </w:pPr>
      <w:r>
        <w:rPr>
          <w:bCs/>
        </w:rPr>
        <w:br/>
      </w:r>
      <w:r>
        <w:rPr>
          <w:b/>
          <w:bCs/>
        </w:rPr>
        <w:t>Preamble</w:t>
      </w:r>
    </w:p>
    <w:p w14:paraId="5A763845" w14:textId="77777777" w:rsidR="002D4621" w:rsidRDefault="002D4621" w:rsidP="002D4621">
      <w:r>
        <w:t xml:space="preserve">The UMSU Welfare breakfasts are an extremely important service run by UMSU. Many students rely on this service </w:t>
      </w:r>
      <w:proofErr w:type="gramStart"/>
      <w:r>
        <w:t>in order to</w:t>
      </w:r>
      <w:proofErr w:type="gramEnd"/>
      <w:r>
        <w:t xml:space="preserve"> eat breakfast and have a nutritious start to the day, when they might not have been able to otherwise. </w:t>
      </w:r>
    </w:p>
    <w:p w14:paraId="045987B6" w14:textId="77777777" w:rsidR="002D4621" w:rsidRDefault="002D4621" w:rsidP="002D4621"/>
    <w:p w14:paraId="79B80005" w14:textId="77777777" w:rsidR="002D4621" w:rsidRDefault="002D4621" w:rsidP="002D4621">
      <w:r>
        <w:t xml:space="preserve">Yet, even in Week 9, the Welfare department is not providing this important service to students, leaving many to start their day at University without breakfast. Indeed, many students are walking around Union House trying to find the free breakfast – something they have relied on in previous years. Multiple </w:t>
      </w:r>
      <w:proofErr w:type="spellStart"/>
      <w:r>
        <w:t>Unimelb</w:t>
      </w:r>
      <w:proofErr w:type="spellEnd"/>
      <w:r>
        <w:t xml:space="preserve"> Love Letter posts have also gone up asking what has happened. </w:t>
      </w:r>
    </w:p>
    <w:p w14:paraId="22E5B4C8" w14:textId="77777777" w:rsidR="002D4621" w:rsidRDefault="002D4621" w:rsidP="002D4621"/>
    <w:p w14:paraId="615524F6" w14:textId="77777777" w:rsidR="002D4621" w:rsidRDefault="002D4621" w:rsidP="002D4621">
      <w:r>
        <w:t>Not only is this service not running, but it has been actively promoted in the Welfare Department’s Pocket Guide for 2021. No wonder students are confused.</w:t>
      </w:r>
    </w:p>
    <w:p w14:paraId="1A77D613" w14:textId="77777777" w:rsidR="002D4621" w:rsidRDefault="002D4621" w:rsidP="002D4621"/>
    <w:p w14:paraId="025C4F2D" w14:textId="77777777" w:rsidR="002D4621" w:rsidRDefault="002D4621" w:rsidP="002D4621">
      <w:r>
        <w:t xml:space="preserve">While the Union Mart exists, this service is currently very inaccessible for students. There has not been a single post on the UMSU Welfare Facebook page, nothing in an EDM – it has not been advertised anywhere. The only people who know the food is there are those who work in the building. </w:t>
      </w:r>
    </w:p>
    <w:p w14:paraId="2A5634A3" w14:textId="77777777" w:rsidR="002D4621" w:rsidRDefault="002D4621" w:rsidP="002D4621"/>
    <w:p w14:paraId="482E090A" w14:textId="77777777" w:rsidR="002D4621" w:rsidRDefault="002D4621" w:rsidP="002D4621">
      <w:r>
        <w:t xml:space="preserve">Additionally, the Union Mart relies on the office being open. The Welfare Officers have not been in the office often enough for students to be able to access it. Indeed, many days the lights are </w:t>
      </w:r>
      <w:proofErr w:type="gramStart"/>
      <w:r>
        <w:t>off</w:t>
      </w:r>
      <w:proofErr w:type="gramEnd"/>
      <w:r>
        <w:t xml:space="preserve"> and the blinds are closed. Even when the Officers are present, the blinds stay closed often while meetings take place inside. How are students supposed to access food from a service that has no advertising and is difficult to even get to? </w:t>
      </w:r>
    </w:p>
    <w:p w14:paraId="291D9B7A" w14:textId="77777777" w:rsidR="002D4621" w:rsidRDefault="002D4621" w:rsidP="002D4621"/>
    <w:p w14:paraId="6FE25ECD" w14:textId="77777777" w:rsidR="002D4621" w:rsidRDefault="002D4621" w:rsidP="002D4621">
      <w:r>
        <w:t xml:space="preserve">It is vital that the Welfare Breakfasts are run for students. While in the first couple of weeks of Semester it may not have been possible for this to occur with COVID-19 restrictions, but there is no reason why this cannot occur now. There are plenty of spaces in Union House – the UMSU Kitchen (where breakfasts have been run before) or the Ida Bar where breakfasts can be run. Food can be safely given out, as is standard practice at other UMSU events now. </w:t>
      </w:r>
    </w:p>
    <w:p w14:paraId="5A5BC340" w14:textId="77777777" w:rsidR="002D4621" w:rsidRDefault="002D4621" w:rsidP="002D4621"/>
    <w:p w14:paraId="0D5E53EE" w14:textId="77777777" w:rsidR="002D4621" w:rsidRDefault="002D4621" w:rsidP="002D4621">
      <w:r>
        <w:t xml:space="preserve">There was a question posed to the officers earlier in Semester about Welfare Breakfasts, where they said they were looking into it. Money has been allocated in the Welfare budget to this service. At this point, in Week 9 it is vital that this is </w:t>
      </w:r>
      <w:proofErr w:type="gramStart"/>
      <w:r>
        <w:t>looked into</w:t>
      </w:r>
      <w:proofErr w:type="gramEnd"/>
      <w:r>
        <w:t xml:space="preserve"> so the service can run. </w:t>
      </w:r>
    </w:p>
    <w:p w14:paraId="76C69797" w14:textId="77777777" w:rsidR="002D4621" w:rsidRDefault="002D4621" w:rsidP="002D4621"/>
    <w:p w14:paraId="3BB27CA8" w14:textId="77777777" w:rsidR="002D4621" w:rsidRDefault="002D4621" w:rsidP="002D4621">
      <w:pPr>
        <w:rPr>
          <w:b/>
          <w:bCs/>
        </w:rPr>
      </w:pPr>
      <w:r>
        <w:rPr>
          <w:b/>
          <w:bCs/>
        </w:rPr>
        <w:lastRenderedPageBreak/>
        <w:t>Platform</w:t>
      </w:r>
    </w:p>
    <w:p w14:paraId="49651C29" w14:textId="77777777" w:rsidR="002D4621" w:rsidRDefault="002D4621" w:rsidP="002D4621">
      <w:pPr>
        <w:pStyle w:val="ListParagraph"/>
        <w:numPr>
          <w:ilvl w:val="0"/>
          <w:numId w:val="11"/>
        </w:numPr>
      </w:pPr>
      <w:r>
        <w:t xml:space="preserve">Welfare Committee recognises the importance of the Welfare Breakfast for students. </w:t>
      </w:r>
    </w:p>
    <w:p w14:paraId="46F636A6" w14:textId="77777777" w:rsidR="002D4621" w:rsidRDefault="002D4621" w:rsidP="002D4621">
      <w:pPr>
        <w:pStyle w:val="ListParagraph"/>
        <w:numPr>
          <w:ilvl w:val="0"/>
          <w:numId w:val="11"/>
        </w:numPr>
      </w:pPr>
      <w:r>
        <w:t xml:space="preserve">Welfare Committee notes that in Week 9, this service should be running. </w:t>
      </w:r>
    </w:p>
    <w:p w14:paraId="6E9B4B67" w14:textId="77777777" w:rsidR="002D4621" w:rsidRDefault="002D4621" w:rsidP="002D4621"/>
    <w:p w14:paraId="56A8AB19" w14:textId="77777777" w:rsidR="002D4621" w:rsidRDefault="002D4621" w:rsidP="002D4621">
      <w:pPr>
        <w:rPr>
          <w:b/>
        </w:rPr>
      </w:pPr>
      <w:r>
        <w:rPr>
          <w:b/>
        </w:rPr>
        <w:t>Action</w:t>
      </w:r>
    </w:p>
    <w:p w14:paraId="1FB8C184" w14:textId="77777777" w:rsidR="002D4621" w:rsidRDefault="002D4621" w:rsidP="002D4621">
      <w:pPr>
        <w:rPr>
          <w:bCs/>
        </w:rPr>
      </w:pPr>
      <w:r>
        <w:rPr>
          <w:bCs/>
        </w:rPr>
        <w:t xml:space="preserve">Directs the Welfare Officers to investigate starting breakfasts and provide a written report to the next meeting of this Committee and the next regular meeting of Students’ Council. </w:t>
      </w:r>
    </w:p>
    <w:p w14:paraId="0DE499DB" w14:textId="77777777" w:rsidR="002D4621" w:rsidRDefault="002D4621" w:rsidP="002D4621">
      <w:pPr>
        <w:rPr>
          <w:bCs/>
        </w:rPr>
      </w:pPr>
    </w:p>
    <w:p w14:paraId="15EF232E" w14:textId="77777777" w:rsidR="002D4621" w:rsidRDefault="002D4621" w:rsidP="002D4621">
      <w:pPr>
        <w:rPr>
          <w:bCs/>
        </w:rPr>
      </w:pPr>
      <w:r>
        <w:rPr>
          <w:bCs/>
        </w:rPr>
        <w:t xml:space="preserve">Mover: Sophie Nguyen </w:t>
      </w:r>
    </w:p>
    <w:p w14:paraId="07C263D6" w14:textId="5BE2A7D5" w:rsidR="00BE770F" w:rsidRDefault="002D4621" w:rsidP="002D4621">
      <w:pPr>
        <w:rPr>
          <w:bCs/>
        </w:rPr>
      </w:pPr>
      <w:r>
        <w:rPr>
          <w:bCs/>
        </w:rPr>
        <w:t xml:space="preserve">Seconder: Harry </w:t>
      </w:r>
      <w:proofErr w:type="spellStart"/>
      <w:r>
        <w:rPr>
          <w:bCs/>
        </w:rPr>
        <w:t>Syson</w:t>
      </w:r>
      <w:proofErr w:type="spellEnd"/>
    </w:p>
    <w:p w14:paraId="214D8247" w14:textId="358BA6D9" w:rsidR="002D4621" w:rsidRDefault="002D4621" w:rsidP="002D4621">
      <w:pPr>
        <w:rPr>
          <w:bCs/>
        </w:rPr>
      </w:pPr>
    </w:p>
    <w:p w14:paraId="355BAD90" w14:textId="77777777" w:rsidR="002D4621" w:rsidRDefault="002D4621" w:rsidP="002D4621">
      <w:pPr>
        <w:rPr>
          <w:bCs/>
        </w:rPr>
      </w:pPr>
    </w:p>
    <w:p w14:paraId="3B00D333" w14:textId="6BC739CF" w:rsidR="00EF65D7" w:rsidRPr="000143C3" w:rsidRDefault="002D4621" w:rsidP="002D4621">
      <w:pPr>
        <w:pStyle w:val="NormalWeb"/>
        <w:spacing w:before="0" w:beforeAutospacing="0" w:after="0" w:afterAutospacing="0"/>
        <w:rPr>
          <w:rFonts w:ascii="Calibri" w:hAnsi="Calibri" w:cs="Calibri"/>
          <w:sz w:val="22"/>
          <w:szCs w:val="22"/>
        </w:rPr>
      </w:pPr>
      <w:r w:rsidRPr="000143C3">
        <w:rPr>
          <w:rFonts w:ascii="Calibri" w:hAnsi="Calibri" w:cs="Calibri"/>
          <w:sz w:val="22"/>
          <w:szCs w:val="22"/>
        </w:rPr>
        <w:t xml:space="preserve">Sophie </w:t>
      </w:r>
      <w:r w:rsidR="00EF65D7" w:rsidRPr="000143C3">
        <w:rPr>
          <w:rFonts w:ascii="Calibri" w:hAnsi="Calibri" w:cs="Calibri"/>
          <w:sz w:val="22"/>
          <w:szCs w:val="22"/>
        </w:rPr>
        <w:t xml:space="preserve">speaks to her moving rights. She notes that the Welfare Department have stated why breakfasts cannot be run, but Council has not seen this. While it is difficult </w:t>
      </w:r>
      <w:r w:rsidR="00D028EC" w:rsidRPr="000143C3">
        <w:rPr>
          <w:rFonts w:ascii="Calibri" w:hAnsi="Calibri" w:cs="Calibri"/>
          <w:sz w:val="22"/>
          <w:szCs w:val="22"/>
        </w:rPr>
        <w:t>to organise these events,</w:t>
      </w:r>
      <w:r w:rsidR="000143C3">
        <w:rPr>
          <w:rFonts w:ascii="Calibri" w:hAnsi="Calibri" w:cs="Calibri"/>
          <w:sz w:val="22"/>
          <w:szCs w:val="22"/>
        </w:rPr>
        <w:t xml:space="preserve"> there are other spaces that can run breakfasts, like Ida Bar or the Kitchen</w:t>
      </w:r>
      <w:r w:rsidR="00D028EC" w:rsidRPr="000143C3">
        <w:rPr>
          <w:rFonts w:ascii="Calibri" w:hAnsi="Calibri" w:cs="Calibri"/>
          <w:sz w:val="22"/>
          <w:szCs w:val="22"/>
        </w:rPr>
        <w:t xml:space="preserve">. </w:t>
      </w:r>
      <w:proofErr w:type="gramStart"/>
      <w:r w:rsidR="00D028EC" w:rsidRPr="000143C3">
        <w:rPr>
          <w:rFonts w:ascii="Calibri" w:hAnsi="Calibri" w:cs="Calibri"/>
          <w:sz w:val="22"/>
          <w:szCs w:val="22"/>
        </w:rPr>
        <w:t>It’s</w:t>
      </w:r>
      <w:proofErr w:type="gramEnd"/>
      <w:r w:rsidR="00D028EC" w:rsidRPr="000143C3">
        <w:rPr>
          <w:rFonts w:ascii="Calibri" w:hAnsi="Calibri" w:cs="Calibri"/>
          <w:sz w:val="22"/>
          <w:szCs w:val="22"/>
        </w:rPr>
        <w:t xml:space="preserve"> week 9, the current state of Union Mart isn’t good enough.</w:t>
      </w:r>
    </w:p>
    <w:p w14:paraId="5A98E2B4" w14:textId="77777777" w:rsidR="00EF65D7" w:rsidRPr="000143C3" w:rsidRDefault="00EF65D7" w:rsidP="002D4621">
      <w:pPr>
        <w:pStyle w:val="NormalWeb"/>
        <w:spacing w:before="0" w:beforeAutospacing="0" w:after="0" w:afterAutospacing="0"/>
        <w:rPr>
          <w:rFonts w:ascii="Calibri" w:hAnsi="Calibri" w:cs="Calibri"/>
          <w:sz w:val="22"/>
          <w:szCs w:val="22"/>
        </w:rPr>
      </w:pPr>
    </w:p>
    <w:p w14:paraId="191E3459" w14:textId="0AAEA223" w:rsidR="002D4621" w:rsidRPr="000143C3" w:rsidRDefault="002D4621" w:rsidP="002D4621">
      <w:pPr>
        <w:pStyle w:val="NormalWeb"/>
        <w:spacing w:before="0" w:beforeAutospacing="0" w:after="0" w:afterAutospacing="0"/>
        <w:rPr>
          <w:rFonts w:ascii="Calibri" w:hAnsi="Calibri" w:cs="Calibri"/>
          <w:sz w:val="22"/>
          <w:szCs w:val="22"/>
        </w:rPr>
      </w:pPr>
      <w:r w:rsidRPr="000143C3">
        <w:rPr>
          <w:rFonts w:ascii="Calibri" w:hAnsi="Calibri" w:cs="Calibri"/>
          <w:sz w:val="22"/>
          <w:szCs w:val="22"/>
        </w:rPr>
        <w:t>Harry speak</w:t>
      </w:r>
      <w:r w:rsidR="00EF65D7" w:rsidRPr="000143C3">
        <w:rPr>
          <w:rFonts w:ascii="Calibri" w:hAnsi="Calibri" w:cs="Calibri"/>
          <w:sz w:val="22"/>
          <w:szCs w:val="22"/>
        </w:rPr>
        <w:t>s</w:t>
      </w:r>
      <w:r w:rsidRPr="000143C3">
        <w:rPr>
          <w:rFonts w:ascii="Calibri" w:hAnsi="Calibri" w:cs="Calibri"/>
          <w:sz w:val="22"/>
          <w:szCs w:val="22"/>
        </w:rPr>
        <w:t xml:space="preserve"> to</w:t>
      </w:r>
      <w:r w:rsidR="00EF65D7" w:rsidRPr="000143C3">
        <w:rPr>
          <w:rFonts w:ascii="Calibri" w:hAnsi="Calibri" w:cs="Calibri"/>
          <w:sz w:val="22"/>
          <w:szCs w:val="22"/>
        </w:rPr>
        <w:t xml:space="preserve"> his seconding rights. </w:t>
      </w:r>
      <w:r w:rsidR="00D028EC" w:rsidRPr="000143C3">
        <w:rPr>
          <w:rFonts w:ascii="Calibri" w:hAnsi="Calibri" w:cs="Calibri"/>
          <w:sz w:val="22"/>
          <w:szCs w:val="22"/>
        </w:rPr>
        <w:t xml:space="preserve">Agrees with Sophie that </w:t>
      </w:r>
      <w:r w:rsidR="000143C3" w:rsidRPr="000143C3">
        <w:rPr>
          <w:rFonts w:ascii="Calibri" w:hAnsi="Calibri" w:cs="Calibri"/>
          <w:sz w:val="22"/>
          <w:szCs w:val="22"/>
        </w:rPr>
        <w:t>the current amount of work being done is insufficient.</w:t>
      </w:r>
    </w:p>
    <w:p w14:paraId="36CAF54D" w14:textId="77777777" w:rsidR="002D4621" w:rsidRPr="000143C3" w:rsidRDefault="002D4621" w:rsidP="002D4621">
      <w:pPr>
        <w:pStyle w:val="NormalWeb"/>
        <w:spacing w:before="0" w:beforeAutospacing="0" w:after="0" w:afterAutospacing="0"/>
        <w:rPr>
          <w:rFonts w:ascii="Calibri" w:hAnsi="Calibri" w:cs="Calibri"/>
          <w:sz w:val="22"/>
          <w:szCs w:val="22"/>
        </w:rPr>
      </w:pPr>
      <w:r w:rsidRPr="000143C3">
        <w:rPr>
          <w:rFonts w:ascii="Calibri" w:hAnsi="Calibri" w:cs="Calibri"/>
          <w:sz w:val="22"/>
          <w:szCs w:val="22"/>
        </w:rPr>
        <w:t> </w:t>
      </w:r>
    </w:p>
    <w:p w14:paraId="233162F1" w14:textId="7C204D5F" w:rsidR="002D4621" w:rsidRPr="000143C3" w:rsidRDefault="002D4621" w:rsidP="00EF65D7">
      <w:pPr>
        <w:textAlignment w:val="center"/>
        <w:rPr>
          <w:rFonts w:ascii="Calibri" w:hAnsi="Calibri" w:cs="Calibri"/>
          <w:sz w:val="22"/>
          <w:szCs w:val="22"/>
        </w:rPr>
      </w:pPr>
      <w:r w:rsidRPr="000143C3">
        <w:rPr>
          <w:rFonts w:ascii="Calibri" w:hAnsi="Calibri" w:cs="Calibri"/>
          <w:sz w:val="22"/>
          <w:szCs w:val="22"/>
        </w:rPr>
        <w:t>Hue</w:t>
      </w:r>
      <w:r w:rsidR="00EF65D7" w:rsidRPr="000143C3">
        <w:rPr>
          <w:rFonts w:ascii="Calibri" w:hAnsi="Calibri" w:cs="Calibri"/>
          <w:sz w:val="22"/>
          <w:szCs w:val="22"/>
        </w:rPr>
        <w:t xml:space="preserve"> Man</w:t>
      </w:r>
      <w:r w:rsidR="000143C3">
        <w:rPr>
          <w:rFonts w:ascii="Calibri" w:hAnsi="Calibri" w:cs="Calibri"/>
          <w:sz w:val="22"/>
          <w:szCs w:val="22"/>
        </w:rPr>
        <w:t>: I just want to say, I find these suggestions personally insulting. We have put in an entire semester’s work to stock Union Mart. Students walk in here every day and take from our shelves. We have always encouraged discussion in Committee, and if there are questions about what we are doing you can always ask</w:t>
      </w:r>
      <w:r w:rsidR="001D4068">
        <w:rPr>
          <w:rFonts w:ascii="Calibri" w:hAnsi="Calibri" w:cs="Calibri"/>
          <w:sz w:val="22"/>
          <w:szCs w:val="22"/>
        </w:rPr>
        <w:t xml:space="preserve"> in the Committee chat</w:t>
      </w:r>
      <w:r w:rsidR="000143C3">
        <w:rPr>
          <w:rFonts w:ascii="Calibri" w:hAnsi="Calibri" w:cs="Calibri"/>
          <w:sz w:val="22"/>
          <w:szCs w:val="22"/>
        </w:rPr>
        <w:t>, instead of condemning us</w:t>
      </w:r>
      <w:r w:rsidR="001D4068">
        <w:rPr>
          <w:rFonts w:ascii="Calibri" w:hAnsi="Calibri" w:cs="Calibri"/>
          <w:sz w:val="22"/>
          <w:szCs w:val="22"/>
        </w:rPr>
        <w:t xml:space="preserve"> here.</w:t>
      </w:r>
    </w:p>
    <w:p w14:paraId="59AF54CA" w14:textId="77777777" w:rsidR="00EF65D7" w:rsidRPr="000143C3" w:rsidRDefault="00EF65D7" w:rsidP="00EF65D7">
      <w:pPr>
        <w:textAlignment w:val="center"/>
        <w:rPr>
          <w:rFonts w:ascii="Calibri" w:hAnsi="Calibri" w:cs="Calibri"/>
          <w:sz w:val="22"/>
          <w:szCs w:val="22"/>
        </w:rPr>
      </w:pPr>
    </w:p>
    <w:p w14:paraId="38AD7478" w14:textId="72CF8F73" w:rsidR="002D4621" w:rsidRDefault="002D4621" w:rsidP="00EF65D7">
      <w:pPr>
        <w:textAlignment w:val="center"/>
        <w:rPr>
          <w:rFonts w:ascii="Calibri" w:hAnsi="Calibri" w:cs="Calibri"/>
          <w:sz w:val="22"/>
          <w:szCs w:val="22"/>
        </w:rPr>
      </w:pPr>
      <w:r w:rsidRPr="000143C3">
        <w:rPr>
          <w:rFonts w:ascii="Calibri" w:hAnsi="Calibri" w:cs="Calibri"/>
          <w:sz w:val="22"/>
          <w:szCs w:val="22"/>
        </w:rPr>
        <w:t>Sophie</w:t>
      </w:r>
      <w:r w:rsidR="000143C3" w:rsidRPr="000143C3">
        <w:rPr>
          <w:rFonts w:ascii="Calibri" w:hAnsi="Calibri" w:cs="Calibri"/>
          <w:sz w:val="22"/>
          <w:szCs w:val="22"/>
        </w:rPr>
        <w:t>: I</w:t>
      </w:r>
      <w:r w:rsidR="000143C3">
        <w:rPr>
          <w:rFonts w:ascii="Calibri" w:hAnsi="Calibri" w:cs="Calibri"/>
          <w:sz w:val="22"/>
          <w:szCs w:val="22"/>
        </w:rPr>
        <w:t xml:space="preserve"> apologise for those comments Hue Man. I get the hard work you have put in and </w:t>
      </w:r>
      <w:proofErr w:type="gramStart"/>
      <w:r w:rsidR="000143C3">
        <w:rPr>
          <w:rFonts w:ascii="Calibri" w:hAnsi="Calibri" w:cs="Calibri"/>
          <w:sz w:val="22"/>
          <w:szCs w:val="22"/>
        </w:rPr>
        <w:t>don’t</w:t>
      </w:r>
      <w:proofErr w:type="gramEnd"/>
      <w:r w:rsidR="000143C3">
        <w:rPr>
          <w:rFonts w:ascii="Calibri" w:hAnsi="Calibri" w:cs="Calibri"/>
          <w:sz w:val="22"/>
          <w:szCs w:val="22"/>
        </w:rPr>
        <w:t xml:space="preserve"> mean to personally attack you. We just wanted an answer as to why Welfare Breakfasts remain an issue.</w:t>
      </w:r>
    </w:p>
    <w:p w14:paraId="07576812" w14:textId="47B41AF9" w:rsidR="000143C3" w:rsidRDefault="000143C3" w:rsidP="00EF65D7">
      <w:pPr>
        <w:textAlignment w:val="center"/>
        <w:rPr>
          <w:rFonts w:ascii="Calibri" w:hAnsi="Calibri" w:cs="Calibri"/>
          <w:sz w:val="22"/>
          <w:szCs w:val="22"/>
        </w:rPr>
      </w:pPr>
    </w:p>
    <w:p w14:paraId="637BA0CA" w14:textId="4890A852" w:rsidR="000143C3" w:rsidRDefault="000143C3" w:rsidP="00EF65D7">
      <w:pPr>
        <w:textAlignment w:val="center"/>
        <w:rPr>
          <w:rFonts w:ascii="Calibri" w:hAnsi="Calibri" w:cs="Calibri"/>
          <w:sz w:val="22"/>
          <w:szCs w:val="22"/>
        </w:rPr>
      </w:pPr>
      <w:r>
        <w:rPr>
          <w:rFonts w:ascii="Calibri" w:hAnsi="Calibri" w:cs="Calibri"/>
          <w:sz w:val="22"/>
          <w:szCs w:val="22"/>
        </w:rPr>
        <w:t xml:space="preserve">Allen clarifies the nature of the COVID restrictions in </w:t>
      </w:r>
      <w:r w:rsidR="001D4068">
        <w:rPr>
          <w:rFonts w:ascii="Calibri" w:hAnsi="Calibri" w:cs="Calibri"/>
          <w:sz w:val="22"/>
          <w:szCs w:val="22"/>
        </w:rPr>
        <w:t>common Union House spaces. For example, the UH Kitchen storage is limited and unhygienic. Hard to find spaces suited for the high traffic of a breakfast.</w:t>
      </w:r>
    </w:p>
    <w:p w14:paraId="7991847E" w14:textId="77777777" w:rsidR="001D4068" w:rsidRPr="000143C3" w:rsidRDefault="001D4068" w:rsidP="00EF65D7">
      <w:pPr>
        <w:textAlignment w:val="center"/>
        <w:rPr>
          <w:rFonts w:ascii="Calibri" w:hAnsi="Calibri" w:cs="Calibri"/>
          <w:sz w:val="22"/>
          <w:szCs w:val="22"/>
        </w:rPr>
      </w:pPr>
    </w:p>
    <w:p w14:paraId="7159ECEB" w14:textId="3D084971" w:rsidR="002D4621" w:rsidRDefault="002D4621" w:rsidP="000143C3">
      <w:pPr>
        <w:textAlignment w:val="center"/>
        <w:rPr>
          <w:rFonts w:ascii="Calibri" w:hAnsi="Calibri" w:cs="Calibri"/>
          <w:sz w:val="22"/>
          <w:szCs w:val="22"/>
        </w:rPr>
      </w:pPr>
      <w:r w:rsidRPr="000143C3">
        <w:rPr>
          <w:rFonts w:ascii="Calibri" w:hAnsi="Calibri" w:cs="Calibri"/>
          <w:sz w:val="22"/>
          <w:szCs w:val="22"/>
        </w:rPr>
        <w:t xml:space="preserve">Thomas: </w:t>
      </w:r>
      <w:r w:rsidR="000143C3">
        <w:rPr>
          <w:rFonts w:ascii="Calibri" w:hAnsi="Calibri" w:cs="Calibri"/>
          <w:sz w:val="22"/>
          <w:szCs w:val="22"/>
        </w:rPr>
        <w:t>There are financial</w:t>
      </w:r>
      <w:r w:rsidRPr="000143C3">
        <w:rPr>
          <w:rFonts w:ascii="Calibri" w:hAnsi="Calibri" w:cs="Calibri"/>
          <w:sz w:val="22"/>
          <w:szCs w:val="22"/>
        </w:rPr>
        <w:t xml:space="preserve"> difficulties doing both </w:t>
      </w:r>
      <w:r w:rsidR="000143C3">
        <w:rPr>
          <w:rFonts w:ascii="Calibri" w:hAnsi="Calibri" w:cs="Calibri"/>
          <w:sz w:val="22"/>
          <w:szCs w:val="22"/>
        </w:rPr>
        <w:t xml:space="preserve">breakfasts and the Union Mart simultaneously. Our budget is </w:t>
      </w:r>
      <w:proofErr w:type="gramStart"/>
      <w:r w:rsidR="000143C3">
        <w:rPr>
          <w:rFonts w:ascii="Calibri" w:hAnsi="Calibri" w:cs="Calibri"/>
          <w:sz w:val="22"/>
          <w:szCs w:val="22"/>
        </w:rPr>
        <w:t>limited</w:t>
      </w:r>
      <w:proofErr w:type="gramEnd"/>
      <w:r w:rsidR="000143C3">
        <w:rPr>
          <w:rFonts w:ascii="Calibri" w:hAnsi="Calibri" w:cs="Calibri"/>
          <w:sz w:val="22"/>
          <w:szCs w:val="22"/>
        </w:rPr>
        <w:t xml:space="preserve"> and the OBs are doing as best as they can.</w:t>
      </w:r>
    </w:p>
    <w:p w14:paraId="01F6529D" w14:textId="61CC0D5A" w:rsidR="000143C3" w:rsidRDefault="000143C3" w:rsidP="000143C3">
      <w:pPr>
        <w:textAlignment w:val="center"/>
        <w:rPr>
          <w:rFonts w:ascii="Calibri" w:hAnsi="Calibri" w:cs="Calibri"/>
          <w:sz w:val="22"/>
          <w:szCs w:val="22"/>
        </w:rPr>
      </w:pPr>
    </w:p>
    <w:p w14:paraId="6C291800" w14:textId="3A22C899" w:rsidR="000143C3" w:rsidRDefault="000143C3" w:rsidP="000143C3">
      <w:pPr>
        <w:textAlignment w:val="center"/>
        <w:rPr>
          <w:rFonts w:ascii="Calibri" w:hAnsi="Calibri" w:cs="Calibri"/>
          <w:sz w:val="22"/>
          <w:szCs w:val="22"/>
        </w:rPr>
      </w:pPr>
      <w:r>
        <w:rPr>
          <w:rFonts w:ascii="Calibri" w:hAnsi="Calibri" w:cs="Calibri"/>
          <w:sz w:val="22"/>
          <w:szCs w:val="22"/>
        </w:rPr>
        <w:t xml:space="preserve">Caroline: The OBs are going through a hard time this semester. I think </w:t>
      </w:r>
      <w:proofErr w:type="gramStart"/>
      <w:r>
        <w:rPr>
          <w:rFonts w:ascii="Calibri" w:hAnsi="Calibri" w:cs="Calibri"/>
          <w:sz w:val="22"/>
          <w:szCs w:val="22"/>
        </w:rPr>
        <w:t>it’s</w:t>
      </w:r>
      <w:proofErr w:type="gramEnd"/>
      <w:r>
        <w:rPr>
          <w:rFonts w:ascii="Calibri" w:hAnsi="Calibri" w:cs="Calibri"/>
          <w:sz w:val="22"/>
          <w:szCs w:val="22"/>
        </w:rPr>
        <w:t xml:space="preserve"> amazing what they have managed to do something like Union Mart despite the restrictions still in place.</w:t>
      </w:r>
    </w:p>
    <w:p w14:paraId="665CE53C" w14:textId="77777777" w:rsidR="000143C3" w:rsidRPr="000143C3" w:rsidRDefault="000143C3" w:rsidP="000143C3">
      <w:pPr>
        <w:textAlignment w:val="center"/>
        <w:rPr>
          <w:rFonts w:ascii="Calibri" w:hAnsi="Calibri" w:cs="Calibri"/>
          <w:sz w:val="22"/>
          <w:szCs w:val="22"/>
        </w:rPr>
      </w:pPr>
    </w:p>
    <w:p w14:paraId="36CA7A9E" w14:textId="4DC77C57" w:rsidR="000143C3" w:rsidRDefault="002D4621" w:rsidP="000143C3">
      <w:pPr>
        <w:textAlignment w:val="center"/>
        <w:rPr>
          <w:rFonts w:ascii="Calibri" w:hAnsi="Calibri" w:cs="Calibri"/>
          <w:sz w:val="22"/>
          <w:szCs w:val="22"/>
        </w:rPr>
      </w:pPr>
      <w:proofErr w:type="spellStart"/>
      <w:r w:rsidRPr="000143C3">
        <w:rPr>
          <w:rFonts w:ascii="Calibri" w:hAnsi="Calibri" w:cs="Calibri"/>
          <w:sz w:val="22"/>
          <w:szCs w:val="22"/>
        </w:rPr>
        <w:t>Yashna</w:t>
      </w:r>
      <w:proofErr w:type="spellEnd"/>
      <w:r w:rsidR="000143C3">
        <w:rPr>
          <w:rFonts w:ascii="Calibri" w:hAnsi="Calibri" w:cs="Calibri"/>
          <w:sz w:val="22"/>
          <w:szCs w:val="22"/>
        </w:rPr>
        <w:t xml:space="preserve">: I agree with Caroline, </w:t>
      </w:r>
      <w:proofErr w:type="gramStart"/>
      <w:r w:rsidR="000143C3">
        <w:rPr>
          <w:rFonts w:ascii="Calibri" w:hAnsi="Calibri" w:cs="Calibri"/>
          <w:sz w:val="22"/>
          <w:szCs w:val="22"/>
        </w:rPr>
        <w:t>there’s</w:t>
      </w:r>
      <w:proofErr w:type="gramEnd"/>
      <w:r w:rsidR="000143C3">
        <w:rPr>
          <w:rFonts w:ascii="Calibri" w:hAnsi="Calibri" w:cs="Calibri"/>
          <w:sz w:val="22"/>
          <w:szCs w:val="22"/>
        </w:rPr>
        <w:t xml:space="preserve"> been a lot of effort invested into Union Mart this year.</w:t>
      </w:r>
    </w:p>
    <w:p w14:paraId="6ACFA690" w14:textId="77777777" w:rsidR="000143C3" w:rsidRDefault="000143C3" w:rsidP="000143C3">
      <w:pPr>
        <w:textAlignment w:val="center"/>
        <w:rPr>
          <w:rFonts w:ascii="Calibri" w:hAnsi="Calibri" w:cs="Calibri"/>
          <w:sz w:val="22"/>
          <w:szCs w:val="22"/>
        </w:rPr>
      </w:pPr>
    </w:p>
    <w:p w14:paraId="7B8560C6" w14:textId="221D7008" w:rsidR="002D4621" w:rsidRPr="000143C3" w:rsidRDefault="002D4621" w:rsidP="000143C3">
      <w:pPr>
        <w:textAlignment w:val="center"/>
        <w:rPr>
          <w:rFonts w:ascii="Calibri" w:hAnsi="Calibri" w:cs="Calibri"/>
          <w:sz w:val="22"/>
          <w:szCs w:val="22"/>
        </w:rPr>
      </w:pPr>
      <w:r w:rsidRPr="000143C3">
        <w:rPr>
          <w:rFonts w:ascii="Calibri" w:hAnsi="Calibri" w:cs="Calibri"/>
          <w:sz w:val="22"/>
          <w:szCs w:val="22"/>
        </w:rPr>
        <w:t xml:space="preserve">Sophie: I get </w:t>
      </w:r>
      <w:r w:rsidR="000143C3">
        <w:rPr>
          <w:rFonts w:ascii="Calibri" w:hAnsi="Calibri" w:cs="Calibri"/>
          <w:sz w:val="22"/>
          <w:szCs w:val="22"/>
        </w:rPr>
        <w:t xml:space="preserve">those points. To respond to Thomas, </w:t>
      </w:r>
      <w:r w:rsidRPr="000143C3">
        <w:rPr>
          <w:rFonts w:ascii="Calibri" w:hAnsi="Calibri" w:cs="Calibri"/>
          <w:sz w:val="22"/>
          <w:szCs w:val="22"/>
        </w:rPr>
        <w:t>there are issues</w:t>
      </w:r>
      <w:r w:rsidR="000143C3">
        <w:rPr>
          <w:rFonts w:ascii="Calibri" w:hAnsi="Calibri" w:cs="Calibri"/>
          <w:sz w:val="22"/>
          <w:szCs w:val="22"/>
        </w:rPr>
        <w:t xml:space="preserve"> with how the Department is running these services, I just think they could be improve</w:t>
      </w:r>
      <w:r w:rsidR="001D4068">
        <w:rPr>
          <w:rFonts w:ascii="Calibri" w:hAnsi="Calibri" w:cs="Calibri"/>
          <w:sz w:val="22"/>
          <w:szCs w:val="22"/>
        </w:rPr>
        <w:t>d.</w:t>
      </w:r>
    </w:p>
    <w:p w14:paraId="498CB07E" w14:textId="5DF7C8FB" w:rsidR="002D4621" w:rsidRDefault="002D4621" w:rsidP="002D4621">
      <w:pPr>
        <w:rPr>
          <w:bCs/>
        </w:rPr>
      </w:pPr>
    </w:p>
    <w:p w14:paraId="05E62C5D" w14:textId="3A8B52A7" w:rsidR="000143C3" w:rsidRDefault="001D4068" w:rsidP="002D4621">
      <w:pPr>
        <w:rPr>
          <w:bCs/>
        </w:rPr>
      </w:pPr>
      <w:r>
        <w:rPr>
          <w:bCs/>
        </w:rPr>
        <w:t xml:space="preserve">Hue Man: Thank you for raising these concerns with us. </w:t>
      </w:r>
    </w:p>
    <w:p w14:paraId="0DEE9A67" w14:textId="15A60AB5" w:rsidR="001D4068" w:rsidRDefault="001D4068" w:rsidP="002D4621">
      <w:pPr>
        <w:rPr>
          <w:bCs/>
        </w:rPr>
      </w:pPr>
    </w:p>
    <w:p w14:paraId="1DF57874" w14:textId="4C95B2DA" w:rsidR="001D4068" w:rsidRDefault="001D4068" w:rsidP="002D4621">
      <w:pPr>
        <w:rPr>
          <w:bCs/>
        </w:rPr>
      </w:pPr>
      <w:r>
        <w:rPr>
          <w:bCs/>
        </w:rPr>
        <w:t>Procedural to move to a vote from the chair</w:t>
      </w:r>
      <w:r>
        <w:rPr>
          <w:bCs/>
        </w:rPr>
        <w:br/>
        <w:t>CWD</w:t>
      </w:r>
    </w:p>
    <w:p w14:paraId="25FB3388" w14:textId="30F4B62F" w:rsidR="001D4068" w:rsidRDefault="001D4068" w:rsidP="002D4621">
      <w:pPr>
        <w:rPr>
          <w:bCs/>
        </w:rPr>
      </w:pPr>
    </w:p>
    <w:p w14:paraId="36FDF162" w14:textId="4721FAF1" w:rsidR="001D4068" w:rsidRDefault="001D4068" w:rsidP="002D4621">
      <w:pPr>
        <w:rPr>
          <w:bCs/>
        </w:rPr>
      </w:pPr>
    </w:p>
    <w:p w14:paraId="7DA4CE2F" w14:textId="1D589A65" w:rsidR="001D4068" w:rsidRDefault="001D4068" w:rsidP="002D4621">
      <w:pPr>
        <w:rPr>
          <w:bCs/>
        </w:rPr>
      </w:pPr>
      <w:r>
        <w:rPr>
          <w:bCs/>
        </w:rPr>
        <w:lastRenderedPageBreak/>
        <w:t>Vote on motion 8.4 Welfare Breakfasts</w:t>
      </w:r>
    </w:p>
    <w:p w14:paraId="3D203949" w14:textId="0F3EBB66" w:rsidR="001D4068" w:rsidRDefault="001D4068" w:rsidP="002D4621">
      <w:pPr>
        <w:rPr>
          <w:bCs/>
        </w:rPr>
      </w:pPr>
      <w:r>
        <w:rPr>
          <w:bCs/>
        </w:rPr>
        <w:t xml:space="preserve">Thomas, </w:t>
      </w:r>
      <w:proofErr w:type="spellStart"/>
      <w:r>
        <w:rPr>
          <w:bCs/>
        </w:rPr>
        <w:t>Yashna</w:t>
      </w:r>
      <w:proofErr w:type="spellEnd"/>
      <w:r>
        <w:rPr>
          <w:bCs/>
        </w:rPr>
        <w:t>, Caroline, Michael vote against</w:t>
      </w:r>
    </w:p>
    <w:p w14:paraId="3EAF8DEC" w14:textId="6FE475F8" w:rsidR="002D4621" w:rsidRDefault="002D4621" w:rsidP="002D4621">
      <w:pPr>
        <w:rPr>
          <w:bCs/>
        </w:rPr>
      </w:pPr>
    </w:p>
    <w:p w14:paraId="4E34AC21" w14:textId="7EB41249" w:rsidR="001D4068" w:rsidRDefault="002D4621" w:rsidP="002D4621">
      <w:pPr>
        <w:rPr>
          <w:bCs/>
        </w:rPr>
      </w:pPr>
      <w:r>
        <w:rPr>
          <w:bCs/>
        </w:rPr>
        <w:t>Motion failed</w:t>
      </w:r>
    </w:p>
    <w:p w14:paraId="5D2E8523" w14:textId="5CB66B0D" w:rsidR="001D4068" w:rsidRDefault="001D4068" w:rsidP="002D4621">
      <w:pPr>
        <w:rPr>
          <w:bCs/>
        </w:rPr>
      </w:pPr>
    </w:p>
    <w:p w14:paraId="5D35BBAB" w14:textId="77777777" w:rsidR="001D4068" w:rsidRPr="00FF2B3B" w:rsidRDefault="001D4068" w:rsidP="002D4621">
      <w:pPr>
        <w:rPr>
          <w:bCs/>
        </w:rPr>
      </w:pPr>
    </w:p>
    <w:p w14:paraId="1EFD1D89" w14:textId="77777777" w:rsidR="00C93DB4" w:rsidRDefault="00A400E2">
      <w:pPr>
        <w:rPr>
          <w:rFonts w:ascii="Calibri" w:eastAsia="Calibri" w:hAnsi="Calibri" w:cs="Calibri"/>
          <w:b/>
          <w:sz w:val="22"/>
          <w:szCs w:val="22"/>
        </w:rPr>
      </w:pPr>
      <w:r>
        <w:br w:type="page"/>
      </w:r>
    </w:p>
    <w:p w14:paraId="753B2C9D" w14:textId="77777777" w:rsidR="00C93DB4" w:rsidRDefault="00C93DB4">
      <w:pPr>
        <w:spacing w:before="120"/>
        <w:ind w:left="357"/>
        <w:rPr>
          <w:rFonts w:ascii="Calibri" w:eastAsia="Calibri" w:hAnsi="Calibri" w:cs="Calibri"/>
          <w:sz w:val="22"/>
          <w:szCs w:val="22"/>
        </w:rPr>
      </w:pPr>
    </w:p>
    <w:p w14:paraId="7A2B7EF7" w14:textId="736A53D7" w:rsidR="00C93DB4" w:rsidRDefault="00A400E2">
      <w:pPr>
        <w:spacing w:before="120"/>
        <w:rPr>
          <w:rFonts w:ascii="Calibri" w:eastAsia="Calibri" w:hAnsi="Calibri" w:cs="Calibri"/>
          <w:b/>
          <w:sz w:val="22"/>
          <w:szCs w:val="22"/>
        </w:rPr>
      </w:pPr>
      <w:r>
        <w:rPr>
          <w:rFonts w:ascii="Calibri" w:eastAsia="Calibri" w:hAnsi="Calibri" w:cs="Calibri"/>
          <w:b/>
          <w:sz w:val="22"/>
          <w:szCs w:val="22"/>
        </w:rPr>
        <w:t>10. Next Meeting</w:t>
      </w:r>
    </w:p>
    <w:p w14:paraId="71B2B45A" w14:textId="5174C459" w:rsidR="00C93DB4" w:rsidRPr="002C1FA8" w:rsidRDefault="00A400E2" w:rsidP="002C1FA8">
      <w:pPr>
        <w:pStyle w:val="ListParagraph"/>
        <w:numPr>
          <w:ilvl w:val="0"/>
          <w:numId w:val="6"/>
        </w:numPr>
        <w:spacing w:before="120"/>
        <w:rPr>
          <w:rFonts w:ascii="Calibri" w:eastAsia="Calibri" w:hAnsi="Calibri" w:cs="Calibri"/>
          <w:b/>
          <w:sz w:val="22"/>
          <w:szCs w:val="22"/>
        </w:rPr>
      </w:pPr>
      <w:r w:rsidRPr="002C1FA8">
        <w:rPr>
          <w:rFonts w:ascii="Calibri" w:eastAsia="Calibri" w:hAnsi="Calibri" w:cs="Calibri"/>
          <w:b/>
          <w:sz w:val="22"/>
          <w:szCs w:val="22"/>
        </w:rPr>
        <w:t>Close</w:t>
      </w:r>
    </w:p>
    <w:sectPr w:rsidR="00C93DB4" w:rsidRPr="002C1FA8">
      <w:headerReference w:type="default" r:id="rId9"/>
      <w:footerReference w:type="default" r:id="rId10"/>
      <w:pgSz w:w="11906" w:h="16838"/>
      <w:pgMar w:top="1418" w:right="1800" w:bottom="993" w:left="1800" w:header="708" w:footer="3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D008C" w14:textId="77777777" w:rsidR="00CB21B2" w:rsidRDefault="00CB21B2">
      <w:r>
        <w:separator/>
      </w:r>
    </w:p>
  </w:endnote>
  <w:endnote w:type="continuationSeparator" w:id="0">
    <w:p w14:paraId="7B797C0A" w14:textId="77777777" w:rsidR="00CB21B2" w:rsidRDefault="00CB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INMittelschrift Alternate">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4222E" w14:textId="77777777" w:rsidR="00C93DB4" w:rsidRDefault="00A400E2">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2C1FA8">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07B004C6" w14:textId="77777777" w:rsidR="00C93DB4" w:rsidRDefault="00C93DB4">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562FB" w14:textId="77777777" w:rsidR="00CB21B2" w:rsidRDefault="00CB21B2">
      <w:r>
        <w:separator/>
      </w:r>
    </w:p>
  </w:footnote>
  <w:footnote w:type="continuationSeparator" w:id="0">
    <w:p w14:paraId="3C7D8287" w14:textId="77777777" w:rsidR="00CB21B2" w:rsidRDefault="00CB2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32399" w14:textId="2C03BEB7" w:rsidR="00C93DB4" w:rsidRDefault="00A400E2">
    <w:pPr>
      <w:pBdr>
        <w:top w:val="nil"/>
        <w:left w:val="nil"/>
        <w:bottom w:val="nil"/>
        <w:right w:val="nil"/>
        <w:between w:val="nil"/>
      </w:pBdr>
      <w:tabs>
        <w:tab w:val="center" w:pos="4513"/>
        <w:tab w:val="right" w:pos="9026"/>
      </w:tabs>
      <w:rPr>
        <w:rFonts w:ascii="DINMittelschrift Alternate" w:eastAsia="DINMittelschrift Alternate" w:hAnsi="DINMittelschrift Alternate" w:cs="DINMittelschrift Alternate"/>
        <w:color w:val="000000"/>
        <w:sz w:val="16"/>
        <w:szCs w:val="16"/>
      </w:rPr>
    </w:pPr>
    <w:r>
      <w:rPr>
        <w:rFonts w:ascii="DINMittelschrift Alternate" w:eastAsia="DINMittelschrift Alternate" w:hAnsi="DINMittelschrift Alternate" w:cs="DINMittelschrift Alternate"/>
        <w:color w:val="000000"/>
        <w:sz w:val="16"/>
        <w:szCs w:val="16"/>
      </w:rPr>
      <w:t xml:space="preserve">Agenda of Committee – Meeting </w:t>
    </w:r>
    <w:r w:rsidR="0006677A">
      <w:rPr>
        <w:rFonts w:ascii="DINMittelschrift Alternate" w:eastAsia="DINMittelschrift Alternate" w:hAnsi="DINMittelschrift Alternate" w:cs="DINMittelschrift Alternate"/>
        <w:color w:val="000000"/>
        <w:sz w:val="16"/>
        <w:szCs w:val="16"/>
      </w:rPr>
      <w:t>6</w:t>
    </w:r>
    <w:r>
      <w:rPr>
        <w:rFonts w:ascii="DINMittelschrift Alternate" w:eastAsia="DINMittelschrift Alternate" w:hAnsi="DINMittelschrift Alternate" w:cs="DINMittelschrift Alternate"/>
        <w:color w:val="000000"/>
        <w:sz w:val="16"/>
        <w:szCs w:val="16"/>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0D65"/>
    <w:multiLevelType w:val="multilevel"/>
    <w:tmpl w:val="15D6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D3FFA"/>
    <w:multiLevelType w:val="hybridMultilevel"/>
    <w:tmpl w:val="80F841E4"/>
    <w:lvl w:ilvl="0" w:tplc="B8063780">
      <w:start w:val="11"/>
      <w:numFmt w:val="decimal"/>
      <w:lvlText w:val="%1."/>
      <w:lvlJc w:val="left"/>
      <w:pPr>
        <w:ind w:left="357" w:hanging="360"/>
      </w:pPr>
      <w:rPr>
        <w:rFonts w:hint="default"/>
      </w:rPr>
    </w:lvl>
    <w:lvl w:ilvl="1" w:tplc="0C090019" w:tentative="1">
      <w:start w:val="1"/>
      <w:numFmt w:val="lowerLetter"/>
      <w:lvlText w:val="%2."/>
      <w:lvlJc w:val="left"/>
      <w:pPr>
        <w:ind w:left="1077" w:hanging="360"/>
      </w:pPr>
    </w:lvl>
    <w:lvl w:ilvl="2" w:tplc="0C09001B" w:tentative="1">
      <w:start w:val="1"/>
      <w:numFmt w:val="lowerRoman"/>
      <w:lvlText w:val="%3."/>
      <w:lvlJc w:val="right"/>
      <w:pPr>
        <w:ind w:left="1797" w:hanging="180"/>
      </w:pPr>
    </w:lvl>
    <w:lvl w:ilvl="3" w:tplc="0C09000F" w:tentative="1">
      <w:start w:val="1"/>
      <w:numFmt w:val="decimal"/>
      <w:lvlText w:val="%4."/>
      <w:lvlJc w:val="left"/>
      <w:pPr>
        <w:ind w:left="2517" w:hanging="360"/>
      </w:pPr>
    </w:lvl>
    <w:lvl w:ilvl="4" w:tplc="0C090019" w:tentative="1">
      <w:start w:val="1"/>
      <w:numFmt w:val="lowerLetter"/>
      <w:lvlText w:val="%5."/>
      <w:lvlJc w:val="left"/>
      <w:pPr>
        <w:ind w:left="3237" w:hanging="360"/>
      </w:pPr>
    </w:lvl>
    <w:lvl w:ilvl="5" w:tplc="0C09001B" w:tentative="1">
      <w:start w:val="1"/>
      <w:numFmt w:val="lowerRoman"/>
      <w:lvlText w:val="%6."/>
      <w:lvlJc w:val="right"/>
      <w:pPr>
        <w:ind w:left="3957" w:hanging="180"/>
      </w:pPr>
    </w:lvl>
    <w:lvl w:ilvl="6" w:tplc="0C09000F" w:tentative="1">
      <w:start w:val="1"/>
      <w:numFmt w:val="decimal"/>
      <w:lvlText w:val="%7."/>
      <w:lvlJc w:val="left"/>
      <w:pPr>
        <w:ind w:left="4677" w:hanging="360"/>
      </w:pPr>
    </w:lvl>
    <w:lvl w:ilvl="7" w:tplc="0C090019" w:tentative="1">
      <w:start w:val="1"/>
      <w:numFmt w:val="lowerLetter"/>
      <w:lvlText w:val="%8."/>
      <w:lvlJc w:val="left"/>
      <w:pPr>
        <w:ind w:left="5397" w:hanging="360"/>
      </w:pPr>
    </w:lvl>
    <w:lvl w:ilvl="8" w:tplc="0C09001B" w:tentative="1">
      <w:start w:val="1"/>
      <w:numFmt w:val="lowerRoman"/>
      <w:lvlText w:val="%9."/>
      <w:lvlJc w:val="right"/>
      <w:pPr>
        <w:ind w:left="6117" w:hanging="180"/>
      </w:pPr>
    </w:lvl>
  </w:abstractNum>
  <w:abstractNum w:abstractNumId="2" w15:restartNumberingAfterBreak="0">
    <w:nsid w:val="10374FE2"/>
    <w:multiLevelType w:val="multilevel"/>
    <w:tmpl w:val="B82283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BD61DDC"/>
    <w:multiLevelType w:val="multilevel"/>
    <w:tmpl w:val="7C30A7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4850363"/>
    <w:multiLevelType w:val="multilevel"/>
    <w:tmpl w:val="343C6D44"/>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5" w15:restartNumberingAfterBreak="0">
    <w:nsid w:val="42700E82"/>
    <w:multiLevelType w:val="hybridMultilevel"/>
    <w:tmpl w:val="42F88A08"/>
    <w:lvl w:ilvl="0" w:tplc="7B6C719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48181329"/>
    <w:multiLevelType w:val="multilevel"/>
    <w:tmpl w:val="48D0AAC0"/>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F122C8A"/>
    <w:multiLevelType w:val="multilevel"/>
    <w:tmpl w:val="EBC2FDC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DB8781B"/>
    <w:multiLevelType w:val="hybridMultilevel"/>
    <w:tmpl w:val="E5AC963E"/>
    <w:lvl w:ilvl="0" w:tplc="AF04BE7A">
      <w:start w:val="202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F3B79AA"/>
    <w:multiLevelType w:val="hybridMultilevel"/>
    <w:tmpl w:val="66AC64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0193A5D"/>
    <w:multiLevelType w:val="multilevel"/>
    <w:tmpl w:val="9F7CFE0A"/>
    <w:lvl w:ilvl="0">
      <w:start w:val="1"/>
      <w:numFmt w:val="decimal"/>
      <w:lvlText w:val="%1."/>
      <w:lvlJc w:val="left"/>
      <w:pPr>
        <w:ind w:left="357" w:hanging="360"/>
      </w:pPr>
    </w:lvl>
    <w:lvl w:ilvl="1">
      <w:start w:val="1"/>
      <w:numFmt w:val="decimal"/>
      <w:lvlText w:val="7.%2"/>
      <w:lvlJc w:val="left"/>
      <w:pPr>
        <w:ind w:left="1070" w:hanging="360"/>
      </w:pPr>
      <w:rPr>
        <w:b w:val="0"/>
      </w:rPr>
    </w:lvl>
    <w:lvl w:ilvl="2">
      <w:start w:val="1"/>
      <w:numFmt w:val="decimal"/>
      <w:lvlText w:val="7.%3"/>
      <w:lvlJc w:val="left"/>
      <w:pPr>
        <w:ind w:left="1977" w:hanging="360"/>
      </w:pPr>
    </w:lvl>
    <w:lvl w:ilvl="3">
      <w:start w:val="1"/>
      <w:numFmt w:val="decimal"/>
      <w:lvlText w:val="7.2.%4."/>
      <w:lvlJc w:val="left"/>
      <w:pPr>
        <w:ind w:left="357" w:hanging="360"/>
      </w:pPr>
    </w:lvl>
    <w:lvl w:ilvl="4">
      <w:start w:val="1"/>
      <w:numFmt w:val="lowerLetter"/>
      <w:lvlText w:val="%5."/>
      <w:lvlJc w:val="left"/>
      <w:pPr>
        <w:ind w:left="3237" w:hanging="360"/>
      </w:pPr>
    </w:lvl>
    <w:lvl w:ilvl="5">
      <w:start w:val="1"/>
      <w:numFmt w:val="lowerRoman"/>
      <w:lvlText w:val="%6."/>
      <w:lvlJc w:val="right"/>
      <w:pPr>
        <w:ind w:left="3957" w:hanging="180"/>
      </w:pPr>
    </w:lvl>
    <w:lvl w:ilvl="6">
      <w:start w:val="1"/>
      <w:numFmt w:val="decimal"/>
      <w:lvlText w:val="%7."/>
      <w:lvlJc w:val="left"/>
      <w:pPr>
        <w:ind w:left="4677" w:hanging="360"/>
      </w:pPr>
    </w:lvl>
    <w:lvl w:ilvl="7">
      <w:start w:val="1"/>
      <w:numFmt w:val="lowerLetter"/>
      <w:lvlText w:val="%8."/>
      <w:lvlJc w:val="left"/>
      <w:pPr>
        <w:ind w:left="5397" w:hanging="360"/>
      </w:pPr>
    </w:lvl>
    <w:lvl w:ilvl="8">
      <w:start w:val="1"/>
      <w:numFmt w:val="lowerRoman"/>
      <w:lvlText w:val="%9."/>
      <w:lvlJc w:val="right"/>
      <w:pPr>
        <w:ind w:left="6117" w:hanging="180"/>
      </w:pPr>
    </w:lvl>
  </w:abstractNum>
  <w:num w:numId="1">
    <w:abstractNumId w:val="7"/>
  </w:num>
  <w:num w:numId="2">
    <w:abstractNumId w:val="3"/>
  </w:num>
  <w:num w:numId="3">
    <w:abstractNumId w:val="2"/>
  </w:num>
  <w:num w:numId="4">
    <w:abstractNumId w:val="10"/>
  </w:num>
  <w:num w:numId="5">
    <w:abstractNumId w:val="4"/>
  </w:num>
  <w:num w:numId="6">
    <w:abstractNumId w:val="1"/>
  </w:num>
  <w:num w:numId="7">
    <w:abstractNumId w:val="6"/>
  </w:num>
  <w:num w:numId="8">
    <w:abstractNumId w:val="5"/>
  </w:num>
  <w:num w:numId="9">
    <w:abstractNumId w:val="9"/>
  </w:num>
  <w:num w:numId="10">
    <w:abstractNumId w:val="0"/>
  </w:num>
  <w:num w:numId="11">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3DB4"/>
    <w:rsid w:val="00012FF6"/>
    <w:rsid w:val="000143C3"/>
    <w:rsid w:val="0006677A"/>
    <w:rsid w:val="001D4068"/>
    <w:rsid w:val="002177DE"/>
    <w:rsid w:val="00260998"/>
    <w:rsid w:val="002C1FA8"/>
    <w:rsid w:val="002D4621"/>
    <w:rsid w:val="00527E8B"/>
    <w:rsid w:val="00A400E2"/>
    <w:rsid w:val="00BE770F"/>
    <w:rsid w:val="00C10ED4"/>
    <w:rsid w:val="00C93DB4"/>
    <w:rsid w:val="00CB21B2"/>
    <w:rsid w:val="00CE5BF6"/>
    <w:rsid w:val="00D028EC"/>
    <w:rsid w:val="00EF65D7"/>
    <w:rsid w:val="00FE1BF7"/>
    <w:rsid w:val="00FF2B3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AFB65"/>
  <w15:docId w15:val="{C552F893-ECF7-4AA9-934A-7FEFADC7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D45FC"/>
    <w:pPr>
      <w:ind w:left="720"/>
      <w:contextualSpacing/>
    </w:pPr>
  </w:style>
  <w:style w:type="paragraph" w:styleId="Header">
    <w:name w:val="header"/>
    <w:basedOn w:val="Normal"/>
    <w:link w:val="HeaderChar"/>
    <w:uiPriority w:val="99"/>
    <w:unhideWhenUsed/>
    <w:rsid w:val="00E44961"/>
    <w:pPr>
      <w:tabs>
        <w:tab w:val="center" w:pos="4513"/>
        <w:tab w:val="right" w:pos="9026"/>
      </w:tabs>
    </w:pPr>
  </w:style>
  <w:style w:type="character" w:customStyle="1" w:styleId="HeaderChar">
    <w:name w:val="Header Char"/>
    <w:basedOn w:val="DefaultParagraphFont"/>
    <w:link w:val="Header"/>
    <w:uiPriority w:val="99"/>
    <w:rsid w:val="00E44961"/>
  </w:style>
  <w:style w:type="paragraph" w:styleId="Footer">
    <w:name w:val="footer"/>
    <w:basedOn w:val="Normal"/>
    <w:link w:val="FooterChar"/>
    <w:uiPriority w:val="99"/>
    <w:unhideWhenUsed/>
    <w:rsid w:val="00E44961"/>
    <w:pPr>
      <w:tabs>
        <w:tab w:val="center" w:pos="4513"/>
        <w:tab w:val="right" w:pos="9026"/>
      </w:tabs>
    </w:pPr>
  </w:style>
  <w:style w:type="character" w:customStyle="1" w:styleId="FooterChar">
    <w:name w:val="Footer Char"/>
    <w:basedOn w:val="DefaultParagraphFont"/>
    <w:link w:val="Footer"/>
    <w:uiPriority w:val="99"/>
    <w:rsid w:val="00E44961"/>
  </w:style>
  <w:style w:type="paragraph" w:styleId="NoSpacing">
    <w:name w:val="No Spacing"/>
    <w:uiPriority w:val="1"/>
    <w:qFormat/>
    <w:rsid w:val="00890755"/>
  </w:style>
  <w:style w:type="character" w:styleId="Hyperlink">
    <w:name w:val="Hyperlink"/>
    <w:basedOn w:val="DefaultParagraphFont"/>
    <w:uiPriority w:val="99"/>
    <w:unhideWhenUsed/>
    <w:rsid w:val="008F0F64"/>
    <w:rPr>
      <w:color w:val="0000FF" w:themeColor="hyperlink"/>
      <w:u w:val="single"/>
    </w:rPr>
  </w:style>
  <w:style w:type="character" w:styleId="UnresolvedMention">
    <w:name w:val="Unresolved Mention"/>
    <w:basedOn w:val="DefaultParagraphFont"/>
    <w:uiPriority w:val="99"/>
    <w:semiHidden/>
    <w:unhideWhenUsed/>
    <w:rsid w:val="008F0F64"/>
    <w:rPr>
      <w:color w:val="605E5C"/>
      <w:shd w:val="clear" w:color="auto" w:fill="E1DFDD"/>
    </w:rPr>
  </w:style>
  <w:style w:type="table" w:styleId="TableGrid">
    <w:name w:val="Table Grid"/>
    <w:basedOn w:val="TableNormal"/>
    <w:uiPriority w:val="39"/>
    <w:rsid w:val="00F72C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rPr>
      <w:rFonts w:ascii="Cambria" w:eastAsia="Cambria" w:hAnsi="Cambria" w:cs="Cambria"/>
      <w:sz w:val="22"/>
      <w:szCs w:val="22"/>
    </w:rPr>
    <w:tblPr>
      <w:tblStyleRowBandSize w:val="1"/>
      <w:tblStyleColBandSize w:val="1"/>
    </w:tblPr>
  </w:style>
  <w:style w:type="paragraph" w:styleId="NormalWeb">
    <w:name w:val="Normal (Web)"/>
    <w:basedOn w:val="Normal"/>
    <w:uiPriority w:val="99"/>
    <w:semiHidden/>
    <w:unhideWhenUsed/>
    <w:rsid w:val="00FF2B3B"/>
    <w:pPr>
      <w:spacing w:before="100" w:beforeAutospacing="1" w:after="100" w:afterAutospacing="1"/>
    </w:pPr>
    <w:rPr>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196951">
      <w:bodyDiv w:val="1"/>
      <w:marLeft w:val="0"/>
      <w:marRight w:val="0"/>
      <w:marTop w:val="0"/>
      <w:marBottom w:val="0"/>
      <w:divBdr>
        <w:top w:val="none" w:sz="0" w:space="0" w:color="auto"/>
        <w:left w:val="none" w:sz="0" w:space="0" w:color="auto"/>
        <w:bottom w:val="none" w:sz="0" w:space="0" w:color="auto"/>
        <w:right w:val="none" w:sz="0" w:space="0" w:color="auto"/>
      </w:divBdr>
    </w:div>
    <w:div w:id="591166850">
      <w:bodyDiv w:val="1"/>
      <w:marLeft w:val="0"/>
      <w:marRight w:val="0"/>
      <w:marTop w:val="0"/>
      <w:marBottom w:val="0"/>
      <w:divBdr>
        <w:top w:val="none" w:sz="0" w:space="0" w:color="auto"/>
        <w:left w:val="none" w:sz="0" w:space="0" w:color="auto"/>
        <w:bottom w:val="none" w:sz="0" w:space="0" w:color="auto"/>
        <w:right w:val="none" w:sz="0" w:space="0" w:color="auto"/>
      </w:divBdr>
      <w:divsChild>
        <w:div w:id="780075222">
          <w:marLeft w:val="-108"/>
          <w:marRight w:val="0"/>
          <w:marTop w:val="0"/>
          <w:marBottom w:val="0"/>
          <w:divBdr>
            <w:top w:val="none" w:sz="0" w:space="0" w:color="auto"/>
            <w:left w:val="none" w:sz="0" w:space="0" w:color="auto"/>
            <w:bottom w:val="none" w:sz="0" w:space="0" w:color="auto"/>
            <w:right w:val="none" w:sz="0" w:space="0" w:color="auto"/>
          </w:divBdr>
        </w:div>
      </w:divsChild>
    </w:div>
    <w:div w:id="629670330">
      <w:bodyDiv w:val="1"/>
      <w:marLeft w:val="0"/>
      <w:marRight w:val="0"/>
      <w:marTop w:val="0"/>
      <w:marBottom w:val="0"/>
      <w:divBdr>
        <w:top w:val="none" w:sz="0" w:space="0" w:color="auto"/>
        <w:left w:val="none" w:sz="0" w:space="0" w:color="auto"/>
        <w:bottom w:val="none" w:sz="0" w:space="0" w:color="auto"/>
        <w:right w:val="none" w:sz="0" w:space="0" w:color="auto"/>
      </w:divBdr>
      <w:divsChild>
        <w:div w:id="497964446">
          <w:marLeft w:val="0"/>
          <w:marRight w:val="0"/>
          <w:marTop w:val="0"/>
          <w:marBottom w:val="0"/>
          <w:divBdr>
            <w:top w:val="none" w:sz="0" w:space="0" w:color="auto"/>
            <w:left w:val="none" w:sz="0" w:space="0" w:color="auto"/>
            <w:bottom w:val="none" w:sz="0" w:space="0" w:color="auto"/>
            <w:right w:val="none" w:sz="0" w:space="0" w:color="auto"/>
          </w:divBdr>
          <w:divsChild>
            <w:div w:id="1585409242">
              <w:marLeft w:val="0"/>
              <w:marRight w:val="0"/>
              <w:marTop w:val="0"/>
              <w:marBottom w:val="0"/>
              <w:divBdr>
                <w:top w:val="none" w:sz="0" w:space="0" w:color="auto"/>
                <w:left w:val="none" w:sz="0" w:space="0" w:color="auto"/>
                <w:bottom w:val="none" w:sz="0" w:space="0" w:color="auto"/>
                <w:right w:val="none" w:sz="0" w:space="0" w:color="auto"/>
              </w:divBdr>
              <w:divsChild>
                <w:div w:id="1609509169">
                  <w:marLeft w:val="0"/>
                  <w:marRight w:val="0"/>
                  <w:marTop w:val="0"/>
                  <w:marBottom w:val="0"/>
                  <w:divBdr>
                    <w:top w:val="none" w:sz="0" w:space="0" w:color="auto"/>
                    <w:left w:val="none" w:sz="0" w:space="0" w:color="auto"/>
                    <w:bottom w:val="none" w:sz="0" w:space="0" w:color="auto"/>
                    <w:right w:val="none" w:sz="0" w:space="0" w:color="auto"/>
                  </w:divBdr>
                  <w:divsChild>
                    <w:div w:id="578322190">
                      <w:marLeft w:val="0"/>
                      <w:marRight w:val="0"/>
                      <w:marTop w:val="0"/>
                      <w:marBottom w:val="0"/>
                      <w:divBdr>
                        <w:top w:val="none" w:sz="0" w:space="0" w:color="auto"/>
                        <w:left w:val="none" w:sz="0" w:space="0" w:color="auto"/>
                        <w:bottom w:val="none" w:sz="0" w:space="0" w:color="auto"/>
                        <w:right w:val="none" w:sz="0" w:space="0" w:color="auto"/>
                      </w:divBdr>
                      <w:divsChild>
                        <w:div w:id="913323770">
                          <w:marLeft w:val="0"/>
                          <w:marRight w:val="0"/>
                          <w:marTop w:val="0"/>
                          <w:marBottom w:val="0"/>
                          <w:divBdr>
                            <w:top w:val="none" w:sz="0" w:space="0" w:color="auto"/>
                            <w:left w:val="none" w:sz="0" w:space="0" w:color="auto"/>
                            <w:bottom w:val="none" w:sz="0" w:space="0" w:color="auto"/>
                            <w:right w:val="none" w:sz="0" w:space="0" w:color="auto"/>
                          </w:divBdr>
                          <w:divsChild>
                            <w:div w:id="1578785182">
                              <w:marLeft w:val="0"/>
                              <w:marRight w:val="0"/>
                              <w:marTop w:val="0"/>
                              <w:marBottom w:val="0"/>
                              <w:divBdr>
                                <w:top w:val="none" w:sz="0" w:space="0" w:color="auto"/>
                                <w:left w:val="none" w:sz="0" w:space="0" w:color="auto"/>
                                <w:bottom w:val="none" w:sz="0" w:space="0" w:color="auto"/>
                                <w:right w:val="none" w:sz="0" w:space="0" w:color="auto"/>
                              </w:divBdr>
                              <w:divsChild>
                                <w:div w:id="490486460">
                                  <w:marLeft w:val="0"/>
                                  <w:marRight w:val="0"/>
                                  <w:marTop w:val="0"/>
                                  <w:marBottom w:val="0"/>
                                  <w:divBdr>
                                    <w:top w:val="none" w:sz="0" w:space="0" w:color="auto"/>
                                    <w:left w:val="none" w:sz="0" w:space="0" w:color="auto"/>
                                    <w:bottom w:val="none" w:sz="0" w:space="0" w:color="auto"/>
                                    <w:right w:val="none" w:sz="0" w:space="0" w:color="auto"/>
                                  </w:divBdr>
                                  <w:divsChild>
                                    <w:div w:id="551691898">
                                      <w:marLeft w:val="0"/>
                                      <w:marRight w:val="0"/>
                                      <w:marTop w:val="0"/>
                                      <w:marBottom w:val="0"/>
                                      <w:divBdr>
                                        <w:top w:val="none" w:sz="0" w:space="0" w:color="auto"/>
                                        <w:left w:val="none" w:sz="0" w:space="0" w:color="auto"/>
                                        <w:bottom w:val="none" w:sz="0" w:space="0" w:color="auto"/>
                                        <w:right w:val="none" w:sz="0" w:space="0" w:color="auto"/>
                                      </w:divBdr>
                                      <w:divsChild>
                                        <w:div w:id="854416271">
                                          <w:marLeft w:val="0"/>
                                          <w:marRight w:val="0"/>
                                          <w:marTop w:val="0"/>
                                          <w:marBottom w:val="0"/>
                                          <w:divBdr>
                                            <w:top w:val="none" w:sz="0" w:space="0" w:color="auto"/>
                                            <w:left w:val="none" w:sz="0" w:space="0" w:color="auto"/>
                                            <w:bottom w:val="none" w:sz="0" w:space="0" w:color="auto"/>
                                            <w:right w:val="none" w:sz="0" w:space="0" w:color="auto"/>
                                          </w:divBdr>
                                          <w:divsChild>
                                            <w:div w:id="975569838">
                                              <w:marLeft w:val="0"/>
                                              <w:marRight w:val="0"/>
                                              <w:marTop w:val="0"/>
                                              <w:marBottom w:val="0"/>
                                              <w:divBdr>
                                                <w:top w:val="none" w:sz="0" w:space="0" w:color="auto"/>
                                                <w:left w:val="none" w:sz="0" w:space="0" w:color="auto"/>
                                                <w:bottom w:val="none" w:sz="0" w:space="0" w:color="auto"/>
                                                <w:right w:val="none" w:sz="0" w:space="0" w:color="auto"/>
                                              </w:divBdr>
                                              <w:divsChild>
                                                <w:div w:id="465121184">
                                                  <w:marLeft w:val="0"/>
                                                  <w:marRight w:val="0"/>
                                                  <w:marTop w:val="0"/>
                                                  <w:marBottom w:val="0"/>
                                                  <w:divBdr>
                                                    <w:top w:val="none" w:sz="0" w:space="0" w:color="auto"/>
                                                    <w:left w:val="none" w:sz="0" w:space="0" w:color="auto"/>
                                                    <w:bottom w:val="none" w:sz="0" w:space="0" w:color="auto"/>
                                                    <w:right w:val="none" w:sz="0" w:space="0" w:color="auto"/>
                                                  </w:divBdr>
                                                  <w:divsChild>
                                                    <w:div w:id="266694144">
                                                      <w:marLeft w:val="0"/>
                                                      <w:marRight w:val="0"/>
                                                      <w:marTop w:val="0"/>
                                                      <w:marBottom w:val="0"/>
                                                      <w:divBdr>
                                                        <w:top w:val="none" w:sz="0" w:space="0" w:color="auto"/>
                                                        <w:left w:val="none" w:sz="0" w:space="0" w:color="auto"/>
                                                        <w:bottom w:val="none" w:sz="0" w:space="0" w:color="auto"/>
                                                        <w:right w:val="none" w:sz="0" w:space="0" w:color="auto"/>
                                                      </w:divBdr>
                                                      <w:divsChild>
                                                        <w:div w:id="1546024758">
                                                          <w:marLeft w:val="0"/>
                                                          <w:marRight w:val="0"/>
                                                          <w:marTop w:val="0"/>
                                                          <w:marBottom w:val="0"/>
                                                          <w:divBdr>
                                                            <w:top w:val="none" w:sz="0" w:space="0" w:color="auto"/>
                                                            <w:left w:val="none" w:sz="0" w:space="0" w:color="auto"/>
                                                            <w:bottom w:val="none" w:sz="0" w:space="0" w:color="auto"/>
                                                            <w:right w:val="none" w:sz="0" w:space="0" w:color="auto"/>
                                                          </w:divBdr>
                                                          <w:divsChild>
                                                            <w:div w:id="1684279419">
                                                              <w:marLeft w:val="0"/>
                                                              <w:marRight w:val="0"/>
                                                              <w:marTop w:val="0"/>
                                                              <w:marBottom w:val="0"/>
                                                              <w:divBdr>
                                                                <w:top w:val="none" w:sz="0" w:space="0" w:color="auto"/>
                                                                <w:left w:val="none" w:sz="0" w:space="0" w:color="auto"/>
                                                                <w:bottom w:val="none" w:sz="0" w:space="0" w:color="auto"/>
                                                                <w:right w:val="none" w:sz="0" w:space="0" w:color="auto"/>
                                                              </w:divBdr>
                                                              <w:divsChild>
                                                                <w:div w:id="63198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13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8645123">
          <w:marLeft w:val="0"/>
          <w:marRight w:val="0"/>
          <w:marTop w:val="0"/>
          <w:marBottom w:val="0"/>
          <w:divBdr>
            <w:top w:val="none" w:sz="0" w:space="0" w:color="auto"/>
            <w:left w:val="none" w:sz="0" w:space="0" w:color="auto"/>
            <w:bottom w:val="none" w:sz="0" w:space="0" w:color="auto"/>
            <w:right w:val="none" w:sz="0" w:space="0" w:color="auto"/>
          </w:divBdr>
          <w:divsChild>
            <w:div w:id="70906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51006">
      <w:bodyDiv w:val="1"/>
      <w:marLeft w:val="0"/>
      <w:marRight w:val="0"/>
      <w:marTop w:val="0"/>
      <w:marBottom w:val="0"/>
      <w:divBdr>
        <w:top w:val="none" w:sz="0" w:space="0" w:color="auto"/>
        <w:left w:val="none" w:sz="0" w:space="0" w:color="auto"/>
        <w:bottom w:val="none" w:sz="0" w:space="0" w:color="auto"/>
        <w:right w:val="none" w:sz="0" w:space="0" w:color="auto"/>
      </w:divBdr>
      <w:divsChild>
        <w:div w:id="1367367634">
          <w:marLeft w:val="-108"/>
          <w:marRight w:val="0"/>
          <w:marTop w:val="0"/>
          <w:marBottom w:val="0"/>
          <w:divBdr>
            <w:top w:val="none" w:sz="0" w:space="0" w:color="auto"/>
            <w:left w:val="none" w:sz="0" w:space="0" w:color="auto"/>
            <w:bottom w:val="none" w:sz="0" w:space="0" w:color="auto"/>
            <w:right w:val="none" w:sz="0" w:space="0" w:color="auto"/>
          </w:divBdr>
        </w:div>
      </w:divsChild>
    </w:div>
    <w:div w:id="1342975375">
      <w:bodyDiv w:val="1"/>
      <w:marLeft w:val="0"/>
      <w:marRight w:val="0"/>
      <w:marTop w:val="0"/>
      <w:marBottom w:val="0"/>
      <w:divBdr>
        <w:top w:val="none" w:sz="0" w:space="0" w:color="auto"/>
        <w:left w:val="none" w:sz="0" w:space="0" w:color="auto"/>
        <w:bottom w:val="none" w:sz="0" w:space="0" w:color="auto"/>
        <w:right w:val="none" w:sz="0" w:space="0" w:color="auto"/>
      </w:divBdr>
    </w:div>
    <w:div w:id="1615138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KO+hGWbG99xBvIMZ1e8m2bKVzw==">AMUW2mX1hCcn+0+8NaAoqYwsyn92yc2aHo3PO/O4n4j/HSKXmBOXmuqN4VIJJayH08cM6KzbJYN3oI288KkM1fNoBJ3Zz8jsPXyEuS996YJx43+2FqdD8FfBR21vWxYzgUjFSMhNJXkr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4500</TotalTime>
  <Pages>8</Pages>
  <Words>1725</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Tembo</dc:creator>
  <cp:keywords/>
  <dc:description/>
  <cp:lastModifiedBy>Allen Xiao</cp:lastModifiedBy>
  <cp:revision>2</cp:revision>
  <dcterms:created xsi:type="dcterms:W3CDTF">2021-05-06T01:49:00Z</dcterms:created>
  <dcterms:modified xsi:type="dcterms:W3CDTF">2021-05-21T18:36:00Z</dcterms:modified>
</cp:coreProperties>
</file>