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428" w:rsidRDefault="00CA4428">
      <w:pPr>
        <w:pBdr>
          <w:top w:val="single" w:sz="4" w:space="1" w:color="000000"/>
          <w:left w:val="single" w:sz="4" w:space="4" w:color="000000"/>
          <w:bottom w:val="single" w:sz="4" w:space="1" w:color="000000"/>
          <w:right w:val="single" w:sz="4" w:space="4" w:color="000000"/>
        </w:pBdr>
        <w:spacing w:after="120"/>
        <w:jc w:val="center"/>
        <w:rPr>
          <w:b/>
        </w:rPr>
      </w:pPr>
    </w:p>
    <w:p w:rsidR="00CA4428" w:rsidRDefault="00E82D29">
      <w:pPr>
        <w:pBdr>
          <w:top w:val="single" w:sz="4" w:space="1" w:color="000000"/>
          <w:left w:val="single" w:sz="4" w:space="4" w:color="000000"/>
          <w:bottom w:val="single" w:sz="4" w:space="1" w:color="000000"/>
          <w:right w:val="single" w:sz="4" w:space="4" w:color="000000"/>
        </w:pBdr>
        <w:spacing w:after="120"/>
        <w:jc w:val="center"/>
        <w:rPr>
          <w:b/>
        </w:rPr>
      </w:pPr>
      <w:r>
        <w:rPr>
          <w:b/>
        </w:rPr>
        <w:t>University of Melbourne Student Union</w:t>
      </w:r>
    </w:p>
    <w:p w:rsidR="00CA4428" w:rsidRDefault="00E82D29">
      <w:pPr>
        <w:pBdr>
          <w:top w:val="single" w:sz="4" w:space="1" w:color="000000"/>
          <w:left w:val="single" w:sz="4" w:space="4" w:color="000000"/>
          <w:bottom w:val="single" w:sz="4" w:space="1" w:color="000000"/>
          <w:right w:val="single" w:sz="4" w:space="4" w:color="000000"/>
        </w:pBdr>
        <w:spacing w:after="120"/>
        <w:jc w:val="center"/>
        <w:rPr>
          <w:b/>
        </w:rPr>
      </w:pPr>
      <w:r>
        <w:rPr>
          <w:b/>
        </w:rPr>
        <w:t>Meeting of the Students’ Council</w:t>
      </w:r>
    </w:p>
    <w:p w:rsidR="00CA4428" w:rsidRDefault="00E82D29">
      <w:pPr>
        <w:pBdr>
          <w:top w:val="single" w:sz="4" w:space="1" w:color="000000"/>
          <w:left w:val="single" w:sz="4" w:space="4" w:color="000000"/>
          <w:bottom w:val="single" w:sz="4" w:space="1" w:color="000000"/>
          <w:right w:val="single" w:sz="4" w:space="4" w:color="000000"/>
        </w:pBdr>
        <w:spacing w:after="120"/>
        <w:jc w:val="center"/>
        <w:rPr>
          <w:b/>
        </w:rPr>
      </w:pPr>
      <w:r>
        <w:rPr>
          <w:b/>
        </w:rPr>
        <w:t>Student Office Bearer Reports</w:t>
      </w:r>
    </w:p>
    <w:p w:rsidR="00CA4428" w:rsidRDefault="00E82D29">
      <w:pPr>
        <w:pBdr>
          <w:top w:val="single" w:sz="4" w:space="1" w:color="000000"/>
          <w:left w:val="single" w:sz="4" w:space="4" w:color="000000"/>
          <w:bottom w:val="single" w:sz="4" w:space="1" w:color="000000"/>
          <w:right w:val="single" w:sz="4" w:space="4" w:color="000000"/>
        </w:pBdr>
        <w:spacing w:after="120"/>
        <w:jc w:val="center"/>
        <w:rPr>
          <w:b/>
        </w:rPr>
      </w:pPr>
      <w:r>
        <w:rPr>
          <w:b/>
        </w:rPr>
        <w:t>3:00PM, Wednesday, the 11th of September 2019</w:t>
      </w:r>
    </w:p>
    <w:p w:rsidR="00CA4428" w:rsidRDefault="00E82D29">
      <w:pPr>
        <w:pBdr>
          <w:top w:val="single" w:sz="4" w:space="1" w:color="000000"/>
          <w:left w:val="single" w:sz="4" w:space="4" w:color="000000"/>
          <w:bottom w:val="single" w:sz="4" w:space="1" w:color="000000"/>
          <w:right w:val="single" w:sz="4" w:space="4" w:color="000000"/>
        </w:pBdr>
        <w:spacing w:after="120"/>
        <w:jc w:val="center"/>
        <w:rPr>
          <w:b/>
        </w:rPr>
      </w:pPr>
      <w:r>
        <w:rPr>
          <w:b/>
        </w:rPr>
        <w:t>Meeting 17(19)</w:t>
      </w:r>
    </w:p>
    <w:p w:rsidR="00CA4428" w:rsidRDefault="00E82D29">
      <w:pPr>
        <w:pBdr>
          <w:top w:val="single" w:sz="4" w:space="1" w:color="000000"/>
          <w:left w:val="single" w:sz="4" w:space="4" w:color="000000"/>
          <w:bottom w:val="single" w:sz="4" w:space="1" w:color="000000"/>
          <w:right w:val="single" w:sz="4" w:space="4" w:color="000000"/>
        </w:pBdr>
        <w:spacing w:after="240"/>
        <w:jc w:val="center"/>
        <w:rPr>
          <w:b/>
        </w:rPr>
      </w:pPr>
      <w:r>
        <w:rPr>
          <w:b/>
        </w:rPr>
        <w:t xml:space="preserve">Location: </w:t>
      </w:r>
      <w:r w:rsidR="004B48E1">
        <w:rPr>
          <w:b/>
        </w:rPr>
        <w:t>Lower Theatre (G03), Babel</w:t>
      </w:r>
    </w:p>
    <w:p w:rsidR="00CA4428" w:rsidRDefault="00CA4428">
      <w:pPr>
        <w:pBdr>
          <w:top w:val="single" w:sz="4" w:space="1" w:color="000000"/>
          <w:left w:val="single" w:sz="4" w:space="4" w:color="000000"/>
          <w:bottom w:val="single" w:sz="4" w:space="1" w:color="000000"/>
          <w:right w:val="single" w:sz="4" w:space="4" w:color="000000"/>
        </w:pBdr>
        <w:spacing w:after="240"/>
        <w:jc w:val="center"/>
        <w:rPr>
          <w:b/>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0"/>
        <w:gridCol w:w="4250"/>
        <w:gridCol w:w="1086"/>
      </w:tblGrid>
      <w:tr w:rsidR="00CA4428">
        <w:tc>
          <w:tcPr>
            <w:tcW w:w="7930" w:type="dxa"/>
            <w:gridSpan w:val="2"/>
            <w:shd w:val="clear" w:color="auto" w:fill="auto"/>
          </w:tcPr>
          <w:p w:rsidR="00CA4428" w:rsidRDefault="00E82D29">
            <w:pPr>
              <w:spacing w:before="40" w:after="40"/>
              <w:jc w:val="center"/>
              <w:rPr>
                <w:b/>
              </w:rPr>
            </w:pPr>
            <w:r>
              <w:rPr>
                <w:b/>
              </w:rPr>
              <w:t>Student Office Bearer Reports</w:t>
            </w:r>
          </w:p>
        </w:tc>
        <w:tc>
          <w:tcPr>
            <w:tcW w:w="1086" w:type="dxa"/>
            <w:shd w:val="clear" w:color="auto" w:fill="auto"/>
          </w:tcPr>
          <w:p w:rsidR="00CA4428" w:rsidRDefault="00E82D29">
            <w:pPr>
              <w:spacing w:before="40" w:after="40"/>
              <w:jc w:val="center"/>
              <w:rPr>
                <w:b/>
              </w:rPr>
            </w:pPr>
            <w:r>
              <w:rPr>
                <w:b/>
              </w:rPr>
              <w:t>x/16</w:t>
            </w:r>
          </w:p>
        </w:tc>
      </w:tr>
      <w:tr w:rsidR="00CA4428">
        <w:tc>
          <w:tcPr>
            <w:tcW w:w="3680" w:type="dxa"/>
            <w:shd w:val="clear" w:color="auto" w:fill="auto"/>
          </w:tcPr>
          <w:p w:rsidR="00CA4428" w:rsidRDefault="00E82D29">
            <w:pPr>
              <w:spacing w:before="40" w:after="40"/>
            </w:pPr>
            <w:r>
              <w:t>President</w:t>
            </w:r>
          </w:p>
        </w:tc>
        <w:tc>
          <w:tcPr>
            <w:tcW w:w="4250" w:type="dxa"/>
            <w:shd w:val="clear" w:color="auto" w:fill="auto"/>
            <w:vAlign w:val="center"/>
          </w:tcPr>
          <w:p w:rsidR="00CA4428" w:rsidRDefault="00E82D29">
            <w:r>
              <w:t>Submitted</w:t>
            </w:r>
          </w:p>
        </w:tc>
        <w:tc>
          <w:tcPr>
            <w:tcW w:w="1086" w:type="dxa"/>
          </w:tcPr>
          <w:p w:rsidR="00CA4428" w:rsidRDefault="00E82D29">
            <w:pPr>
              <w:jc w:val="center"/>
            </w:pPr>
            <w:r>
              <w:t>12/16</w:t>
            </w:r>
          </w:p>
        </w:tc>
      </w:tr>
      <w:tr w:rsidR="00CA4428">
        <w:tc>
          <w:tcPr>
            <w:tcW w:w="3680" w:type="dxa"/>
            <w:shd w:val="clear" w:color="auto" w:fill="auto"/>
          </w:tcPr>
          <w:p w:rsidR="00CA4428" w:rsidRDefault="00E82D29">
            <w:pPr>
              <w:spacing w:before="40" w:after="40"/>
            </w:pPr>
            <w:r>
              <w:t>General Secretary</w:t>
            </w:r>
          </w:p>
        </w:tc>
        <w:tc>
          <w:tcPr>
            <w:tcW w:w="4250" w:type="dxa"/>
            <w:shd w:val="clear" w:color="auto" w:fill="auto"/>
            <w:vAlign w:val="center"/>
          </w:tcPr>
          <w:p w:rsidR="00CA4428" w:rsidRDefault="00E82D29">
            <w:r>
              <w:t>Submitted</w:t>
            </w:r>
          </w:p>
        </w:tc>
        <w:tc>
          <w:tcPr>
            <w:tcW w:w="1086" w:type="dxa"/>
          </w:tcPr>
          <w:p w:rsidR="00CA4428" w:rsidRDefault="00E82D29">
            <w:pPr>
              <w:jc w:val="center"/>
            </w:pPr>
            <w:r>
              <w:t>12/16</w:t>
            </w:r>
          </w:p>
        </w:tc>
      </w:tr>
      <w:tr w:rsidR="00CA4428">
        <w:tc>
          <w:tcPr>
            <w:tcW w:w="3680" w:type="dxa"/>
            <w:shd w:val="clear" w:color="auto" w:fill="auto"/>
          </w:tcPr>
          <w:p w:rsidR="00CA4428" w:rsidRDefault="00E82D29">
            <w:pPr>
              <w:spacing w:before="40" w:after="40"/>
            </w:pPr>
            <w:r>
              <w:t>Activities</w:t>
            </w:r>
          </w:p>
        </w:tc>
        <w:tc>
          <w:tcPr>
            <w:tcW w:w="4250" w:type="dxa"/>
            <w:shd w:val="clear" w:color="auto" w:fill="auto"/>
            <w:vAlign w:val="center"/>
          </w:tcPr>
          <w:p w:rsidR="00CA4428" w:rsidRDefault="00E82D29">
            <w:r>
              <w:t>Submitted</w:t>
            </w:r>
          </w:p>
        </w:tc>
        <w:tc>
          <w:tcPr>
            <w:tcW w:w="1086" w:type="dxa"/>
          </w:tcPr>
          <w:p w:rsidR="00CA4428" w:rsidRDefault="00E82D29">
            <w:pPr>
              <w:jc w:val="center"/>
            </w:pPr>
            <w:r>
              <w:t>10/16</w:t>
            </w:r>
          </w:p>
        </w:tc>
      </w:tr>
      <w:tr w:rsidR="00CA4428">
        <w:tc>
          <w:tcPr>
            <w:tcW w:w="3680" w:type="dxa"/>
            <w:shd w:val="clear" w:color="auto" w:fill="auto"/>
          </w:tcPr>
          <w:p w:rsidR="00CA4428" w:rsidRDefault="00E82D29">
            <w:pPr>
              <w:spacing w:before="40" w:after="40"/>
            </w:pPr>
            <w:r>
              <w:t>Clubs &amp; Societies</w:t>
            </w:r>
          </w:p>
        </w:tc>
        <w:tc>
          <w:tcPr>
            <w:tcW w:w="4250" w:type="dxa"/>
            <w:shd w:val="clear" w:color="auto" w:fill="auto"/>
            <w:vAlign w:val="center"/>
          </w:tcPr>
          <w:p w:rsidR="00CA4428" w:rsidRDefault="00E82D29">
            <w:r>
              <w:t>Submitted</w:t>
            </w:r>
          </w:p>
        </w:tc>
        <w:tc>
          <w:tcPr>
            <w:tcW w:w="1086" w:type="dxa"/>
          </w:tcPr>
          <w:p w:rsidR="00CA4428" w:rsidRDefault="00E82D29">
            <w:pPr>
              <w:jc w:val="center"/>
            </w:pPr>
            <w:r>
              <w:t>12/16</w:t>
            </w:r>
          </w:p>
        </w:tc>
      </w:tr>
      <w:tr w:rsidR="00CA4428">
        <w:tc>
          <w:tcPr>
            <w:tcW w:w="3680" w:type="dxa"/>
            <w:shd w:val="clear" w:color="auto" w:fill="auto"/>
          </w:tcPr>
          <w:p w:rsidR="00CA4428" w:rsidRDefault="00E82D29">
            <w:pPr>
              <w:spacing w:before="40" w:after="40"/>
            </w:pPr>
            <w:r>
              <w:t>Creative Arts</w:t>
            </w:r>
          </w:p>
        </w:tc>
        <w:tc>
          <w:tcPr>
            <w:tcW w:w="4250" w:type="dxa"/>
            <w:shd w:val="clear" w:color="auto" w:fill="auto"/>
            <w:vAlign w:val="center"/>
          </w:tcPr>
          <w:p w:rsidR="00CA4428" w:rsidRDefault="00E82D29">
            <w:r>
              <w:t>Submitted</w:t>
            </w:r>
          </w:p>
        </w:tc>
        <w:tc>
          <w:tcPr>
            <w:tcW w:w="1086" w:type="dxa"/>
          </w:tcPr>
          <w:p w:rsidR="00CA4428" w:rsidRDefault="00E82D29">
            <w:pPr>
              <w:jc w:val="center"/>
            </w:pPr>
            <w:r>
              <w:t>12/16</w:t>
            </w:r>
          </w:p>
        </w:tc>
      </w:tr>
      <w:tr w:rsidR="00CA4428">
        <w:tc>
          <w:tcPr>
            <w:tcW w:w="3680" w:type="dxa"/>
            <w:shd w:val="clear" w:color="auto" w:fill="auto"/>
          </w:tcPr>
          <w:p w:rsidR="00CA4428" w:rsidRDefault="00E82D29">
            <w:pPr>
              <w:spacing w:before="40" w:after="40"/>
            </w:pPr>
            <w:r>
              <w:t>Disabilities</w:t>
            </w:r>
          </w:p>
        </w:tc>
        <w:tc>
          <w:tcPr>
            <w:tcW w:w="4250" w:type="dxa"/>
            <w:shd w:val="clear" w:color="auto" w:fill="auto"/>
            <w:vAlign w:val="center"/>
          </w:tcPr>
          <w:p w:rsidR="00CA4428" w:rsidRDefault="00E82D29">
            <w:r>
              <w:t>Submitted</w:t>
            </w:r>
          </w:p>
        </w:tc>
        <w:tc>
          <w:tcPr>
            <w:tcW w:w="1086" w:type="dxa"/>
          </w:tcPr>
          <w:p w:rsidR="00CA4428" w:rsidRDefault="00E82D29">
            <w:pPr>
              <w:jc w:val="center"/>
            </w:pPr>
            <w:r>
              <w:t>9/16</w:t>
            </w:r>
          </w:p>
        </w:tc>
      </w:tr>
      <w:tr w:rsidR="00CA4428">
        <w:tc>
          <w:tcPr>
            <w:tcW w:w="3680" w:type="dxa"/>
            <w:shd w:val="clear" w:color="auto" w:fill="auto"/>
          </w:tcPr>
          <w:p w:rsidR="00CA4428" w:rsidRDefault="00E82D29">
            <w:pPr>
              <w:spacing w:before="40" w:after="40"/>
            </w:pPr>
            <w:r>
              <w:t>Education (Academic Affairs)</w:t>
            </w:r>
          </w:p>
        </w:tc>
        <w:tc>
          <w:tcPr>
            <w:tcW w:w="4250" w:type="dxa"/>
            <w:shd w:val="clear" w:color="auto" w:fill="auto"/>
            <w:vAlign w:val="center"/>
          </w:tcPr>
          <w:p w:rsidR="00CA4428" w:rsidRDefault="00E82D29">
            <w:r>
              <w:t>Submitted</w:t>
            </w:r>
          </w:p>
        </w:tc>
        <w:tc>
          <w:tcPr>
            <w:tcW w:w="1086" w:type="dxa"/>
          </w:tcPr>
          <w:p w:rsidR="00CA4428" w:rsidRDefault="00E82D29">
            <w:pPr>
              <w:jc w:val="center"/>
            </w:pPr>
            <w:r>
              <w:t>10/16</w:t>
            </w:r>
          </w:p>
        </w:tc>
      </w:tr>
      <w:tr w:rsidR="00CA4428">
        <w:trPr>
          <w:trHeight w:val="560"/>
        </w:trPr>
        <w:tc>
          <w:tcPr>
            <w:tcW w:w="3680" w:type="dxa"/>
            <w:shd w:val="clear" w:color="auto" w:fill="auto"/>
          </w:tcPr>
          <w:p w:rsidR="00CA4428" w:rsidRDefault="00E82D29">
            <w:pPr>
              <w:spacing w:before="40" w:after="40"/>
            </w:pPr>
            <w:r>
              <w:t>Education (Public Affairs)</w:t>
            </w:r>
          </w:p>
        </w:tc>
        <w:tc>
          <w:tcPr>
            <w:tcW w:w="4250" w:type="dxa"/>
            <w:shd w:val="clear" w:color="auto" w:fill="auto"/>
            <w:vAlign w:val="center"/>
          </w:tcPr>
          <w:p w:rsidR="00CA4428" w:rsidRDefault="00E82D29">
            <w:r>
              <w:t>Submitted</w:t>
            </w:r>
          </w:p>
        </w:tc>
        <w:tc>
          <w:tcPr>
            <w:tcW w:w="1086" w:type="dxa"/>
          </w:tcPr>
          <w:p w:rsidR="00CA4428" w:rsidRDefault="00E82D29">
            <w:pPr>
              <w:jc w:val="center"/>
            </w:pPr>
            <w:r>
              <w:t>11/16</w:t>
            </w:r>
          </w:p>
        </w:tc>
      </w:tr>
      <w:tr w:rsidR="00CA4428">
        <w:tc>
          <w:tcPr>
            <w:tcW w:w="3680" w:type="dxa"/>
            <w:shd w:val="clear" w:color="auto" w:fill="auto"/>
          </w:tcPr>
          <w:p w:rsidR="00CA4428" w:rsidRDefault="00E82D29">
            <w:pPr>
              <w:spacing w:before="40" w:after="40"/>
            </w:pPr>
            <w:r>
              <w:t>Environment</w:t>
            </w:r>
          </w:p>
        </w:tc>
        <w:tc>
          <w:tcPr>
            <w:tcW w:w="4250" w:type="dxa"/>
            <w:shd w:val="clear" w:color="auto" w:fill="auto"/>
            <w:vAlign w:val="center"/>
          </w:tcPr>
          <w:p w:rsidR="00CA4428" w:rsidRDefault="00E82D29">
            <w:r>
              <w:t>Submitted</w:t>
            </w:r>
          </w:p>
        </w:tc>
        <w:tc>
          <w:tcPr>
            <w:tcW w:w="1086" w:type="dxa"/>
          </w:tcPr>
          <w:p w:rsidR="00CA4428" w:rsidRDefault="00E82D29">
            <w:pPr>
              <w:jc w:val="center"/>
            </w:pPr>
            <w:r>
              <w:t>11/16</w:t>
            </w:r>
          </w:p>
        </w:tc>
      </w:tr>
      <w:tr w:rsidR="00CA4428">
        <w:tc>
          <w:tcPr>
            <w:tcW w:w="3680" w:type="dxa"/>
            <w:shd w:val="clear" w:color="auto" w:fill="auto"/>
          </w:tcPr>
          <w:p w:rsidR="00CA4428" w:rsidRDefault="00E82D29">
            <w:pPr>
              <w:spacing w:before="40" w:after="40"/>
            </w:pPr>
            <w:r>
              <w:t>Indigenous</w:t>
            </w:r>
          </w:p>
        </w:tc>
        <w:tc>
          <w:tcPr>
            <w:tcW w:w="4250" w:type="dxa"/>
            <w:shd w:val="clear" w:color="auto" w:fill="auto"/>
            <w:vAlign w:val="center"/>
          </w:tcPr>
          <w:p w:rsidR="00CA4428" w:rsidRDefault="00E82D29">
            <w:r>
              <w:t>Not Submitted</w:t>
            </w:r>
          </w:p>
        </w:tc>
        <w:tc>
          <w:tcPr>
            <w:tcW w:w="1086" w:type="dxa"/>
          </w:tcPr>
          <w:p w:rsidR="00CA4428" w:rsidRDefault="00E82D29">
            <w:pPr>
              <w:jc w:val="center"/>
            </w:pPr>
            <w:r>
              <w:t>8/13</w:t>
            </w:r>
          </w:p>
        </w:tc>
      </w:tr>
      <w:tr w:rsidR="00CA4428">
        <w:tc>
          <w:tcPr>
            <w:tcW w:w="3680" w:type="dxa"/>
            <w:shd w:val="clear" w:color="auto" w:fill="auto"/>
          </w:tcPr>
          <w:p w:rsidR="00CA4428" w:rsidRDefault="00E82D29">
            <w:pPr>
              <w:spacing w:before="40" w:after="40"/>
            </w:pPr>
            <w:r>
              <w:t>Media</w:t>
            </w:r>
          </w:p>
        </w:tc>
        <w:tc>
          <w:tcPr>
            <w:tcW w:w="4250" w:type="dxa"/>
            <w:shd w:val="clear" w:color="auto" w:fill="auto"/>
            <w:vAlign w:val="center"/>
          </w:tcPr>
          <w:p w:rsidR="00CA4428" w:rsidRDefault="00E82D29">
            <w:pPr>
              <w:rPr>
                <w:i/>
              </w:rPr>
            </w:pPr>
            <w:r>
              <w:t>Submitted</w:t>
            </w:r>
          </w:p>
        </w:tc>
        <w:tc>
          <w:tcPr>
            <w:tcW w:w="1086" w:type="dxa"/>
          </w:tcPr>
          <w:p w:rsidR="00CA4428" w:rsidRDefault="00E82D29">
            <w:pPr>
              <w:jc w:val="center"/>
            </w:pPr>
            <w:r>
              <w:t>12/16</w:t>
            </w:r>
          </w:p>
        </w:tc>
      </w:tr>
      <w:tr w:rsidR="00CA4428">
        <w:tc>
          <w:tcPr>
            <w:tcW w:w="3680" w:type="dxa"/>
            <w:shd w:val="clear" w:color="auto" w:fill="auto"/>
          </w:tcPr>
          <w:p w:rsidR="00CA4428" w:rsidRDefault="00E82D29">
            <w:pPr>
              <w:spacing w:before="40" w:after="40"/>
            </w:pPr>
            <w:r>
              <w:t>People of Colour</w:t>
            </w:r>
          </w:p>
        </w:tc>
        <w:tc>
          <w:tcPr>
            <w:tcW w:w="4250" w:type="dxa"/>
            <w:shd w:val="clear" w:color="auto" w:fill="auto"/>
            <w:vAlign w:val="center"/>
          </w:tcPr>
          <w:p w:rsidR="00CA4428" w:rsidRDefault="00E82D29">
            <w:r>
              <w:t>Submitted</w:t>
            </w:r>
          </w:p>
        </w:tc>
        <w:tc>
          <w:tcPr>
            <w:tcW w:w="1086" w:type="dxa"/>
          </w:tcPr>
          <w:p w:rsidR="00CA4428" w:rsidRDefault="00E82D29">
            <w:pPr>
              <w:jc w:val="center"/>
            </w:pPr>
            <w:r>
              <w:t>13/16</w:t>
            </w:r>
          </w:p>
        </w:tc>
      </w:tr>
      <w:tr w:rsidR="00CA4428">
        <w:tc>
          <w:tcPr>
            <w:tcW w:w="3680" w:type="dxa"/>
            <w:shd w:val="clear" w:color="auto" w:fill="auto"/>
          </w:tcPr>
          <w:p w:rsidR="00CA4428" w:rsidRDefault="00E82D29">
            <w:pPr>
              <w:spacing w:before="40" w:after="40"/>
            </w:pPr>
            <w:r>
              <w:t>Queer</w:t>
            </w:r>
          </w:p>
        </w:tc>
        <w:tc>
          <w:tcPr>
            <w:tcW w:w="4250" w:type="dxa"/>
            <w:shd w:val="clear" w:color="auto" w:fill="auto"/>
            <w:vAlign w:val="center"/>
          </w:tcPr>
          <w:p w:rsidR="00CA4428" w:rsidRDefault="00E82D29">
            <w:r>
              <w:t>Submitted</w:t>
            </w:r>
          </w:p>
        </w:tc>
        <w:tc>
          <w:tcPr>
            <w:tcW w:w="1086" w:type="dxa"/>
          </w:tcPr>
          <w:p w:rsidR="00CA4428" w:rsidRDefault="00E82D29">
            <w:pPr>
              <w:jc w:val="center"/>
            </w:pPr>
            <w:r>
              <w:t>11/14</w:t>
            </w:r>
          </w:p>
        </w:tc>
      </w:tr>
      <w:tr w:rsidR="00CA4428">
        <w:tc>
          <w:tcPr>
            <w:tcW w:w="3680" w:type="dxa"/>
            <w:shd w:val="clear" w:color="auto" w:fill="auto"/>
          </w:tcPr>
          <w:p w:rsidR="00CA4428" w:rsidRDefault="00E82D29">
            <w:pPr>
              <w:spacing w:before="40" w:after="40"/>
            </w:pPr>
            <w:r>
              <w:t>Welfare</w:t>
            </w:r>
          </w:p>
        </w:tc>
        <w:tc>
          <w:tcPr>
            <w:tcW w:w="4250" w:type="dxa"/>
            <w:shd w:val="clear" w:color="auto" w:fill="auto"/>
            <w:vAlign w:val="center"/>
          </w:tcPr>
          <w:p w:rsidR="00CA4428" w:rsidRDefault="00E82D29">
            <w:r>
              <w:t>Submitted</w:t>
            </w:r>
          </w:p>
        </w:tc>
        <w:tc>
          <w:tcPr>
            <w:tcW w:w="1086" w:type="dxa"/>
          </w:tcPr>
          <w:p w:rsidR="00CA4428" w:rsidRDefault="00E82D29">
            <w:pPr>
              <w:jc w:val="center"/>
            </w:pPr>
            <w:r>
              <w:t>13/16</w:t>
            </w:r>
          </w:p>
        </w:tc>
      </w:tr>
      <w:tr w:rsidR="00CA4428">
        <w:tc>
          <w:tcPr>
            <w:tcW w:w="3680" w:type="dxa"/>
            <w:shd w:val="clear" w:color="auto" w:fill="auto"/>
          </w:tcPr>
          <w:p w:rsidR="00CA4428" w:rsidRDefault="00E82D29">
            <w:pPr>
              <w:spacing w:before="40" w:after="40"/>
            </w:pPr>
            <w:r>
              <w:t>Women’s</w:t>
            </w:r>
          </w:p>
        </w:tc>
        <w:tc>
          <w:tcPr>
            <w:tcW w:w="4250" w:type="dxa"/>
            <w:shd w:val="clear" w:color="auto" w:fill="auto"/>
            <w:vAlign w:val="center"/>
          </w:tcPr>
          <w:p w:rsidR="00CA4428" w:rsidRDefault="00E82D29">
            <w:r>
              <w:t>Submitted</w:t>
            </w:r>
          </w:p>
        </w:tc>
        <w:tc>
          <w:tcPr>
            <w:tcW w:w="1086" w:type="dxa"/>
          </w:tcPr>
          <w:p w:rsidR="00CA4428" w:rsidRDefault="00E82D29">
            <w:pPr>
              <w:jc w:val="center"/>
            </w:pPr>
            <w:r>
              <w:t>13/16</w:t>
            </w:r>
          </w:p>
        </w:tc>
      </w:tr>
      <w:tr w:rsidR="00CA4428">
        <w:tc>
          <w:tcPr>
            <w:tcW w:w="3680" w:type="dxa"/>
            <w:shd w:val="clear" w:color="auto" w:fill="auto"/>
          </w:tcPr>
          <w:p w:rsidR="00CA4428" w:rsidRDefault="00E82D29">
            <w:pPr>
              <w:spacing w:before="40" w:after="40"/>
            </w:pPr>
            <w:r>
              <w:t>Burnley</w:t>
            </w:r>
          </w:p>
        </w:tc>
        <w:tc>
          <w:tcPr>
            <w:tcW w:w="4250" w:type="dxa"/>
            <w:shd w:val="clear" w:color="auto" w:fill="auto"/>
            <w:vAlign w:val="center"/>
          </w:tcPr>
          <w:p w:rsidR="00CA4428" w:rsidRDefault="00E82D29">
            <w:r>
              <w:t>Not Submitted</w:t>
            </w:r>
          </w:p>
        </w:tc>
        <w:tc>
          <w:tcPr>
            <w:tcW w:w="1086" w:type="dxa"/>
          </w:tcPr>
          <w:p w:rsidR="00CA4428" w:rsidRDefault="00E82D29">
            <w:pPr>
              <w:jc w:val="center"/>
            </w:pPr>
            <w:r>
              <w:t>7/16</w:t>
            </w:r>
          </w:p>
        </w:tc>
      </w:tr>
      <w:tr w:rsidR="00CA4428">
        <w:tc>
          <w:tcPr>
            <w:tcW w:w="3680" w:type="dxa"/>
            <w:shd w:val="clear" w:color="auto" w:fill="auto"/>
          </w:tcPr>
          <w:p w:rsidR="00CA4428" w:rsidRDefault="00E82D29">
            <w:pPr>
              <w:spacing w:before="40" w:after="40"/>
            </w:pPr>
            <w:r>
              <w:t>Southbank</w:t>
            </w:r>
          </w:p>
        </w:tc>
        <w:tc>
          <w:tcPr>
            <w:tcW w:w="4250" w:type="dxa"/>
            <w:shd w:val="clear" w:color="auto" w:fill="auto"/>
            <w:vAlign w:val="center"/>
          </w:tcPr>
          <w:p w:rsidR="00CA4428" w:rsidRDefault="00E82D29">
            <w:r>
              <w:t>Not Submitted</w:t>
            </w:r>
          </w:p>
        </w:tc>
        <w:tc>
          <w:tcPr>
            <w:tcW w:w="1086" w:type="dxa"/>
          </w:tcPr>
          <w:p w:rsidR="00CA4428" w:rsidRDefault="00E82D29">
            <w:pPr>
              <w:jc w:val="center"/>
            </w:pPr>
            <w:r>
              <w:t>6/16</w:t>
            </w:r>
          </w:p>
        </w:tc>
      </w:tr>
    </w:tbl>
    <w:p w:rsidR="00CA4428" w:rsidRDefault="00CA4428"/>
    <w:p w:rsidR="00CA4428" w:rsidRDefault="00E82D29">
      <w:pPr>
        <w:tabs>
          <w:tab w:val="center" w:pos="4513"/>
        </w:tabs>
        <w:spacing w:after="160" w:line="259" w:lineRule="auto"/>
        <w:jc w:val="center"/>
        <w:rPr>
          <w:i/>
        </w:rPr>
      </w:pPr>
      <w:r>
        <w:rPr>
          <w:i/>
        </w:rPr>
        <w:t>All Office Bearer Reports are presented as they were received, with only formatting changes.</w:t>
      </w:r>
    </w:p>
    <w:p w:rsidR="00CA4428" w:rsidRDefault="00E82D29">
      <w:pPr>
        <w:tabs>
          <w:tab w:val="center" w:pos="4513"/>
        </w:tabs>
        <w:spacing w:after="160" w:line="259" w:lineRule="auto"/>
        <w:jc w:val="center"/>
        <w:rPr>
          <w:i/>
        </w:rPr>
      </w:pPr>
      <w:r>
        <w:rPr>
          <w:i/>
        </w:rPr>
        <w:t>Late reports are not considered valid.</w:t>
      </w:r>
    </w:p>
    <w:p w:rsidR="00CA4428" w:rsidRDefault="00CA4428">
      <w:pPr>
        <w:tabs>
          <w:tab w:val="center" w:pos="4513"/>
        </w:tabs>
        <w:spacing w:after="160" w:line="259" w:lineRule="auto"/>
        <w:jc w:val="center"/>
        <w:rPr>
          <w:i/>
        </w:rPr>
      </w:pPr>
    </w:p>
    <w:p w:rsidR="00CA4428" w:rsidRDefault="00CA4428">
      <w:pPr>
        <w:tabs>
          <w:tab w:val="center" w:pos="4513"/>
        </w:tabs>
        <w:spacing w:after="160" w:line="259" w:lineRule="auto"/>
        <w:jc w:val="center"/>
        <w:rPr>
          <w:i/>
        </w:rPr>
      </w:pPr>
    </w:p>
    <w:p w:rsidR="00CA4428" w:rsidRDefault="00CA4428">
      <w:pPr>
        <w:tabs>
          <w:tab w:val="center" w:pos="4513"/>
        </w:tabs>
        <w:spacing w:after="160" w:line="259" w:lineRule="auto"/>
        <w:jc w:val="center"/>
        <w:rPr>
          <w:i/>
        </w:rPr>
      </w:pPr>
    </w:p>
    <w:p w:rsidR="00CA4428" w:rsidRDefault="00CA4428">
      <w:pPr>
        <w:tabs>
          <w:tab w:val="center" w:pos="4513"/>
        </w:tabs>
        <w:spacing w:after="160" w:line="259" w:lineRule="auto"/>
        <w:jc w:val="center"/>
        <w:rPr>
          <w:i/>
        </w:rPr>
      </w:pPr>
    </w:p>
    <w:p w:rsidR="00CA4428" w:rsidRDefault="00CA4428">
      <w:pPr>
        <w:tabs>
          <w:tab w:val="center" w:pos="4513"/>
        </w:tabs>
        <w:spacing w:after="160" w:line="259" w:lineRule="auto"/>
        <w:rPr>
          <w:i/>
        </w:rPr>
      </w:pPr>
    </w:p>
    <w:tbl>
      <w:tblPr>
        <w:tblStyle w:val="a0"/>
        <w:tblW w:w="9016"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9016"/>
      </w:tblGrid>
      <w:tr w:rsidR="00CA4428">
        <w:tc>
          <w:tcPr>
            <w:tcW w:w="9016" w:type="dxa"/>
          </w:tcPr>
          <w:p w:rsidR="00CA4428" w:rsidRDefault="00E82D29">
            <w:pPr>
              <w:jc w:val="center"/>
              <w:rPr>
                <w:b/>
                <w:sz w:val="28"/>
                <w:szCs w:val="28"/>
              </w:rPr>
            </w:pPr>
            <w:r>
              <w:lastRenderedPageBreak/>
              <w:tab/>
            </w:r>
          </w:p>
          <w:p w:rsidR="00CA4428" w:rsidRDefault="00E82D29">
            <w:pPr>
              <w:jc w:val="center"/>
              <w:rPr>
                <w:b/>
                <w:sz w:val="28"/>
                <w:szCs w:val="28"/>
              </w:rPr>
            </w:pPr>
            <w:r>
              <w:rPr>
                <w:b/>
                <w:sz w:val="28"/>
                <w:szCs w:val="28"/>
              </w:rPr>
              <w:t>President</w:t>
            </w:r>
            <w:r>
              <w:rPr>
                <w:b/>
                <w:sz w:val="28"/>
                <w:szCs w:val="28"/>
              </w:rPr>
              <w:br/>
              <w:t>Molly Willmott</w:t>
            </w:r>
          </w:p>
          <w:p w:rsidR="00CA4428" w:rsidRDefault="00CA4428">
            <w:pPr>
              <w:jc w:val="center"/>
              <w:rPr>
                <w:b/>
              </w:rPr>
            </w:pPr>
          </w:p>
        </w:tc>
      </w:tr>
    </w:tbl>
    <w:p w:rsidR="00CA4428" w:rsidRDefault="00CA4428">
      <w:pPr>
        <w:pBdr>
          <w:top w:val="nil"/>
          <w:left w:val="nil"/>
          <w:bottom w:val="nil"/>
          <w:right w:val="nil"/>
          <w:between w:val="nil"/>
        </w:pBdr>
        <w:rPr>
          <w:rFonts w:ascii="Calibri" w:eastAsia="Calibri" w:hAnsi="Calibri" w:cs="Calibri"/>
          <w:color w:val="000000"/>
        </w:rPr>
      </w:pPr>
    </w:p>
    <w:p w:rsidR="00CA4428" w:rsidRDefault="00E82D29">
      <w:r>
        <w:t xml:space="preserve">I have been on leave for the past </w:t>
      </w:r>
      <w:proofErr w:type="gramStart"/>
      <w:r>
        <w:t>week</w:t>
      </w:r>
      <w:proofErr w:type="gramEnd"/>
      <w:r>
        <w:t xml:space="preserve"> so this is a short and sweet ob report. Congratula</w:t>
      </w:r>
      <w:r>
        <w:t xml:space="preserve">tions to all 2020 representatives elected last week, I hope you the best and remind you to use this year to </w:t>
      </w:r>
      <w:proofErr w:type="gramStart"/>
      <w:r>
        <w:t>the your</w:t>
      </w:r>
      <w:proofErr w:type="gramEnd"/>
      <w:r>
        <w:t xml:space="preserve"> fullest advantage.</w:t>
      </w:r>
    </w:p>
    <w:p w:rsidR="00CA4428" w:rsidRDefault="00E82D29">
      <w:r>
        <w:t xml:space="preserve"> </w:t>
      </w:r>
    </w:p>
    <w:p w:rsidR="00CA4428" w:rsidRDefault="00E82D29">
      <w:pPr>
        <w:rPr>
          <w:b/>
        </w:rPr>
      </w:pPr>
      <w:r>
        <w:rPr>
          <w:b/>
        </w:rPr>
        <w:t>Special Consideration</w:t>
      </w:r>
    </w:p>
    <w:p w:rsidR="00CA4428" w:rsidRDefault="00E82D29">
      <w:r>
        <w:t xml:space="preserve"> </w:t>
      </w:r>
    </w:p>
    <w:p w:rsidR="00CA4428" w:rsidRDefault="00E82D29">
      <w:r>
        <w:t>This is a biggie. Last Monday, while most of the union has been on leave, the university announced a suite of changes to special consideration. As outlined in my statement, these changes are draconian and would create a tremendous amount of risk to all tho</w:t>
      </w:r>
      <w:r>
        <w:t>se needing special consideration.</w:t>
      </w:r>
    </w:p>
    <w:p w:rsidR="00CA4428" w:rsidRDefault="00E82D29">
      <w:r>
        <w:t xml:space="preserve"> </w:t>
      </w:r>
    </w:p>
    <w:p w:rsidR="00CA4428" w:rsidRDefault="00E82D29">
      <w:r>
        <w:t xml:space="preserve">To outline, there are two main changes proposed. Firstly, that all special consideration claims must be put no less </w:t>
      </w:r>
      <w:proofErr w:type="spellStart"/>
      <w:r>
        <w:t>that</w:t>
      </w:r>
      <w:proofErr w:type="spellEnd"/>
      <w:r>
        <w:t xml:space="preserve"> 4 days in advance to assessment. This means that there is no special consideration after the fact. </w:t>
      </w:r>
      <w:r>
        <w:t>If you find out that you are ill afterwards or something happens in that assessment, your options are limited. They are also getting rid of special-on-special provisions meaning that you cannot receive additional help on an ongoing claim.</w:t>
      </w:r>
    </w:p>
    <w:p w:rsidR="00CA4428" w:rsidRDefault="00E82D29">
      <w:r>
        <w:t xml:space="preserve"> </w:t>
      </w:r>
    </w:p>
    <w:p w:rsidR="00CA4428" w:rsidRDefault="00E82D29">
      <w:r>
        <w:t>The backlash ha</w:t>
      </w:r>
      <w:r>
        <w:t xml:space="preserve">s been quite large, and very promising. On Wednesday, we released a statement outlining these changes and the reach of that is in the thousands. We released a subsequent survey on the Thursday that has already received 1100 responses. Additionally, I have </w:t>
      </w:r>
      <w:r>
        <w:t>received about 150 emails from students voicing their concerns.</w:t>
      </w:r>
    </w:p>
    <w:p w:rsidR="00CA4428" w:rsidRDefault="00E82D29">
      <w:r>
        <w:t xml:space="preserve"> </w:t>
      </w:r>
    </w:p>
    <w:p w:rsidR="00CA4428" w:rsidRDefault="00E82D29">
      <w:r>
        <w:t>I attended academic board last Thursday to discuss these changes. The university outlined that they have introduced these plans to streamline special consideration and SEDS. They said that t</w:t>
      </w:r>
      <w:r>
        <w:t>hey had not undertaken risk assessment and will be going into that in the consultation process. There was academic support for these changes, unfortunately.</w:t>
      </w:r>
    </w:p>
    <w:p w:rsidR="00CA4428" w:rsidRDefault="00E82D29">
      <w:r>
        <w:t xml:space="preserve"> </w:t>
      </w:r>
    </w:p>
    <w:p w:rsidR="00CA4428" w:rsidRDefault="00E82D29">
      <w:r>
        <w:t xml:space="preserve">Consultation is open until the start of October, and we are preparing a report to the university </w:t>
      </w:r>
      <w:r>
        <w:t>using the Reponses from students.</w:t>
      </w:r>
    </w:p>
    <w:p w:rsidR="00CA4428" w:rsidRDefault="00E82D29">
      <w:r>
        <w:t xml:space="preserve"> </w:t>
      </w:r>
    </w:p>
    <w:p w:rsidR="00CA4428" w:rsidRDefault="00E82D29">
      <w:r>
        <w:t>I am confident we will be able to run a substantive campaign and beat these changes.</w:t>
      </w:r>
    </w:p>
    <w:p w:rsidR="00CA4428" w:rsidRDefault="00E82D29">
      <w:r>
        <w:t xml:space="preserve"> </w:t>
      </w:r>
    </w:p>
    <w:p w:rsidR="00CA4428" w:rsidRDefault="00E82D29">
      <w:pPr>
        <w:rPr>
          <w:b/>
        </w:rPr>
      </w:pPr>
      <w:r>
        <w:rPr>
          <w:b/>
        </w:rPr>
        <w:t>Precinct</w:t>
      </w:r>
    </w:p>
    <w:p w:rsidR="00CA4428" w:rsidRDefault="00E82D29">
      <w:r>
        <w:t xml:space="preserve"> </w:t>
      </w:r>
    </w:p>
    <w:p w:rsidR="00CA4428" w:rsidRDefault="00E82D29">
      <w:r>
        <w:t>We attended a meeting outlining the plans for the student pavilion. We raised some concerns about storage and the RWL. Tho</w:t>
      </w:r>
      <w:r>
        <w:t>se are back with the architects</w:t>
      </w:r>
    </w:p>
    <w:p w:rsidR="00CA4428" w:rsidRDefault="00E82D29">
      <w:r>
        <w:t xml:space="preserve"> </w:t>
      </w:r>
    </w:p>
    <w:p w:rsidR="00CA4428" w:rsidRDefault="00E82D29">
      <w:r>
        <w:t xml:space="preserve">There was also a meeting about </w:t>
      </w:r>
      <w:proofErr w:type="spellStart"/>
      <w:r>
        <w:t>Dougy</w:t>
      </w:r>
      <w:proofErr w:type="spellEnd"/>
      <w:r>
        <w:t xml:space="preserve"> Mac plans. Finalisation of those are immanent.</w:t>
      </w:r>
    </w:p>
    <w:p w:rsidR="00CA4428" w:rsidRDefault="00E82D29">
      <w:r>
        <w:t xml:space="preserve"> </w:t>
      </w:r>
    </w:p>
    <w:p w:rsidR="00CA4428" w:rsidRDefault="00E82D29">
      <w:pPr>
        <w:rPr>
          <w:b/>
        </w:rPr>
      </w:pPr>
      <w:r>
        <w:rPr>
          <w:b/>
        </w:rPr>
        <w:t>Elected Reps</w:t>
      </w:r>
    </w:p>
    <w:p w:rsidR="00CA4428" w:rsidRDefault="00E82D29">
      <w:r>
        <w:t xml:space="preserve"> </w:t>
      </w:r>
    </w:p>
    <w:p w:rsidR="00CA4428" w:rsidRDefault="00E82D29">
      <w:r>
        <w:t xml:space="preserve">There is an </w:t>
      </w:r>
      <w:proofErr w:type="gramStart"/>
      <w:r>
        <w:t>elected reps</w:t>
      </w:r>
      <w:proofErr w:type="gramEnd"/>
      <w:r>
        <w:t xml:space="preserve"> meeting this week. Will update as soon as possible. </w:t>
      </w:r>
    </w:p>
    <w:p w:rsidR="00CA4428" w:rsidRDefault="00CA4428"/>
    <w:p w:rsidR="00CA4428" w:rsidRDefault="00CA4428"/>
    <w:tbl>
      <w:tblPr>
        <w:tblStyle w:val="a1"/>
        <w:tblW w:w="9016"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9016"/>
      </w:tblGrid>
      <w:tr w:rsidR="00CA4428">
        <w:tc>
          <w:tcPr>
            <w:tcW w:w="9016" w:type="dxa"/>
          </w:tcPr>
          <w:p w:rsidR="00CA4428" w:rsidRDefault="00CA4428">
            <w:pPr>
              <w:jc w:val="center"/>
              <w:rPr>
                <w:b/>
                <w:sz w:val="28"/>
                <w:szCs w:val="28"/>
              </w:rPr>
            </w:pPr>
          </w:p>
          <w:p w:rsidR="00CA4428" w:rsidRDefault="00E82D29">
            <w:pPr>
              <w:jc w:val="center"/>
              <w:rPr>
                <w:b/>
                <w:sz w:val="28"/>
                <w:szCs w:val="28"/>
              </w:rPr>
            </w:pPr>
            <w:r>
              <w:rPr>
                <w:b/>
                <w:sz w:val="28"/>
                <w:szCs w:val="28"/>
              </w:rPr>
              <w:t>General Secretary</w:t>
            </w:r>
          </w:p>
          <w:p w:rsidR="00CA4428" w:rsidRDefault="00E82D29">
            <w:pPr>
              <w:jc w:val="center"/>
              <w:rPr>
                <w:b/>
                <w:sz w:val="28"/>
                <w:szCs w:val="28"/>
              </w:rPr>
            </w:pPr>
            <w:r>
              <w:rPr>
                <w:b/>
                <w:sz w:val="28"/>
                <w:szCs w:val="28"/>
              </w:rPr>
              <w:t>Reece Moir</w:t>
            </w:r>
          </w:p>
          <w:p w:rsidR="00CA4428" w:rsidRDefault="00CA4428">
            <w:pPr>
              <w:jc w:val="center"/>
              <w:rPr>
                <w:b/>
              </w:rPr>
            </w:pPr>
          </w:p>
        </w:tc>
      </w:tr>
    </w:tbl>
    <w:p w:rsidR="00CA4428" w:rsidRDefault="00CA4428"/>
    <w:p w:rsidR="00CA4428" w:rsidRDefault="00E82D29">
      <w:pPr>
        <w:rPr>
          <w:b/>
          <w:u w:val="single"/>
        </w:rPr>
      </w:pPr>
      <w:r>
        <w:rPr>
          <w:b/>
          <w:u w:val="single"/>
        </w:rPr>
        <w:t>Key Activities</w:t>
      </w:r>
    </w:p>
    <w:p w:rsidR="00CA4428" w:rsidRDefault="00E82D29">
      <w:pPr>
        <w:rPr>
          <w:i/>
        </w:rPr>
      </w:pPr>
      <w:r>
        <w:rPr>
          <w:i/>
        </w:rPr>
        <w:t>Special General Meeting</w:t>
      </w:r>
    </w:p>
    <w:p w:rsidR="00CA4428" w:rsidRDefault="00E82D29">
      <w:r>
        <w:t xml:space="preserve">This has been going on. We are putting out some comms etc. for this SGM to try and engage students! This has meant editing parts of the website, notice on </w:t>
      </w:r>
      <w:proofErr w:type="spellStart"/>
      <w:proofErr w:type="gramStart"/>
      <w:r>
        <w:t>my.unimelb</w:t>
      </w:r>
      <w:proofErr w:type="spellEnd"/>
      <w:proofErr w:type="gramEnd"/>
      <w:r>
        <w:t xml:space="preserve">, posters and all that jazz. </w:t>
      </w:r>
    </w:p>
    <w:p w:rsidR="00CA4428" w:rsidRDefault="00CA4428"/>
    <w:p w:rsidR="00CA4428" w:rsidRDefault="00E82D29">
      <w:r>
        <w:rPr>
          <w:i/>
        </w:rPr>
        <w:t>Ethical Sponsorship</w:t>
      </w:r>
    </w:p>
    <w:p w:rsidR="00CA4428" w:rsidRDefault="00E82D29">
      <w:r>
        <w:t xml:space="preserve">I’m going to ask that the working group </w:t>
      </w:r>
      <w:r>
        <w:t xml:space="preserve">for this be reconvened. As there are some other aspects of the policy that I think would be </w:t>
      </w:r>
      <w:proofErr w:type="gramStart"/>
      <w:r>
        <w:t>really important</w:t>
      </w:r>
      <w:proofErr w:type="gramEnd"/>
      <w:r>
        <w:t xml:space="preserve"> to add. </w:t>
      </w:r>
    </w:p>
    <w:p w:rsidR="00CA4428" w:rsidRDefault="00CA4428"/>
    <w:p w:rsidR="00CA4428" w:rsidRDefault="00E82D29">
      <w:r>
        <w:rPr>
          <w:i/>
        </w:rPr>
        <w:t>Annual Elections</w:t>
      </w:r>
    </w:p>
    <w:p w:rsidR="00CA4428" w:rsidRDefault="00E82D29">
      <w:r>
        <w:t>I was on leave last week for the annual elections. Congrats to everyone that campaigned. I think in my handover I’m goin</w:t>
      </w:r>
      <w:r>
        <w:t xml:space="preserve">g to have a proper discussion about engaging students re: the elections and how to increase awareness of this week. I think this comes into a narrative around the importance of SSAF that goes into a larger campaign around student engagement. </w:t>
      </w:r>
    </w:p>
    <w:p w:rsidR="00CA4428" w:rsidRDefault="00CA4428"/>
    <w:p w:rsidR="00CA4428" w:rsidRDefault="00E82D29">
      <w:pPr>
        <w:rPr>
          <w:i/>
        </w:rPr>
      </w:pPr>
      <w:r>
        <w:rPr>
          <w:i/>
        </w:rPr>
        <w:t>NSP Leaders</w:t>
      </w:r>
    </w:p>
    <w:p w:rsidR="00CA4428" w:rsidRDefault="00E82D29">
      <w:r>
        <w:t xml:space="preserve">This meeting was in that space in MSD filled with furniture. We didn’t get any major updates, just sat on some chairs. </w:t>
      </w:r>
    </w:p>
    <w:p w:rsidR="00CA4428" w:rsidRDefault="00CA4428"/>
    <w:p w:rsidR="00CA4428" w:rsidRDefault="00E82D29">
      <w:pPr>
        <w:rPr>
          <w:i/>
        </w:rPr>
      </w:pPr>
      <w:r>
        <w:rPr>
          <w:i/>
        </w:rPr>
        <w:t>Careers &amp; Employability Digital Incubator Project Showcase</w:t>
      </w:r>
    </w:p>
    <w:p w:rsidR="00CA4428" w:rsidRDefault="00E82D29">
      <w:r>
        <w:t>I went to this showcase run by Student Services. Really interesting stuff in</w:t>
      </w:r>
      <w:r>
        <w:t xml:space="preserve"> relation to career readiness and employability of </w:t>
      </w:r>
      <w:proofErr w:type="spellStart"/>
      <w:r>
        <w:t>UniMelb</w:t>
      </w:r>
      <w:proofErr w:type="spellEnd"/>
      <w:r>
        <w:t xml:space="preserve"> students. I think this is </w:t>
      </w:r>
      <w:proofErr w:type="gramStart"/>
      <w:r>
        <w:t>definitely something</w:t>
      </w:r>
      <w:proofErr w:type="gramEnd"/>
      <w:r>
        <w:t xml:space="preserve"> that the University is trying to get better at. And, it’s </w:t>
      </w:r>
      <w:proofErr w:type="gramStart"/>
      <w:r>
        <w:t>really good</w:t>
      </w:r>
      <w:proofErr w:type="gramEnd"/>
      <w:r>
        <w:t xml:space="preserve"> to see that they’re testing pilots of programs and products with current student</w:t>
      </w:r>
      <w:r>
        <w:t xml:space="preserve">s. </w:t>
      </w:r>
    </w:p>
    <w:p w:rsidR="00CA4428" w:rsidRDefault="00CA4428">
      <w:pPr>
        <w:rPr>
          <w:b/>
          <w:u w:val="single"/>
        </w:rPr>
      </w:pPr>
    </w:p>
    <w:p w:rsidR="00CA4428" w:rsidRDefault="00E82D29">
      <w:pPr>
        <w:rPr>
          <w:b/>
          <w:u w:val="single"/>
        </w:rPr>
      </w:pPr>
      <w:r>
        <w:rPr>
          <w:b/>
          <w:u w:val="single"/>
        </w:rPr>
        <w:t>Progress on Action Points from Last Report</w:t>
      </w:r>
    </w:p>
    <w:p w:rsidR="00CA4428" w:rsidRDefault="00E82D29">
      <w:pPr>
        <w:numPr>
          <w:ilvl w:val="0"/>
          <w:numId w:val="3"/>
        </w:numPr>
        <w:pBdr>
          <w:top w:val="nil"/>
          <w:left w:val="nil"/>
          <w:bottom w:val="nil"/>
          <w:right w:val="nil"/>
          <w:between w:val="nil"/>
        </w:pBdr>
        <w:rPr>
          <w:b/>
          <w:color w:val="000000"/>
        </w:rPr>
      </w:pPr>
      <w:r>
        <w:rPr>
          <w:b/>
          <w:color w:val="000000"/>
        </w:rPr>
        <w:t xml:space="preserve">Student Media Policy Follow Up </w:t>
      </w:r>
    </w:p>
    <w:p w:rsidR="00CA4428" w:rsidRDefault="00E82D29">
      <w:pPr>
        <w:pBdr>
          <w:top w:val="nil"/>
          <w:left w:val="nil"/>
          <w:bottom w:val="nil"/>
          <w:right w:val="nil"/>
          <w:between w:val="nil"/>
        </w:pBdr>
        <w:ind w:left="720" w:hanging="720"/>
        <w:rPr>
          <w:color w:val="000000"/>
        </w:rPr>
      </w:pPr>
      <w:r>
        <w:rPr>
          <w:color w:val="000000"/>
        </w:rPr>
        <w:t>Coming soon!!</w:t>
      </w:r>
    </w:p>
    <w:p w:rsidR="00CA4428" w:rsidRDefault="00E82D29">
      <w:pPr>
        <w:numPr>
          <w:ilvl w:val="0"/>
          <w:numId w:val="3"/>
        </w:numPr>
        <w:pBdr>
          <w:top w:val="nil"/>
          <w:left w:val="nil"/>
          <w:bottom w:val="nil"/>
          <w:right w:val="nil"/>
          <w:between w:val="nil"/>
        </w:pBdr>
        <w:rPr>
          <w:b/>
          <w:color w:val="000000"/>
        </w:rPr>
      </w:pPr>
      <w:r>
        <w:rPr>
          <w:b/>
          <w:color w:val="000000"/>
        </w:rPr>
        <w:t xml:space="preserve">Minutes Upload </w:t>
      </w:r>
    </w:p>
    <w:p w:rsidR="00CA4428" w:rsidRDefault="00E82D29">
      <w:pPr>
        <w:pBdr>
          <w:top w:val="nil"/>
          <w:left w:val="nil"/>
          <w:bottom w:val="nil"/>
          <w:right w:val="nil"/>
          <w:between w:val="nil"/>
        </w:pBdr>
        <w:ind w:left="720" w:hanging="720"/>
        <w:rPr>
          <w:color w:val="000000"/>
        </w:rPr>
      </w:pPr>
      <w:r>
        <w:rPr>
          <w:color w:val="000000"/>
        </w:rPr>
        <w:t xml:space="preserve">It’s been a hot minute, and I’m still doing that. A bunch of minutes came through last week. So, I’m just going through and adding those. 40 random emails need to get sorted through. </w:t>
      </w:r>
    </w:p>
    <w:p w:rsidR="00CA4428" w:rsidRDefault="00E82D29">
      <w:pPr>
        <w:numPr>
          <w:ilvl w:val="0"/>
          <w:numId w:val="3"/>
        </w:numPr>
        <w:pBdr>
          <w:top w:val="nil"/>
          <w:left w:val="nil"/>
          <w:bottom w:val="nil"/>
          <w:right w:val="nil"/>
          <w:between w:val="nil"/>
        </w:pBdr>
        <w:rPr>
          <w:b/>
          <w:color w:val="000000"/>
        </w:rPr>
      </w:pPr>
      <w:r>
        <w:rPr>
          <w:b/>
          <w:color w:val="000000"/>
        </w:rPr>
        <w:t xml:space="preserve">Get Council to call an SGM. </w:t>
      </w:r>
    </w:p>
    <w:p w:rsidR="00CA4428" w:rsidRDefault="00E82D29">
      <w:pPr>
        <w:pBdr>
          <w:top w:val="nil"/>
          <w:left w:val="nil"/>
          <w:bottom w:val="nil"/>
          <w:right w:val="nil"/>
          <w:between w:val="nil"/>
        </w:pBdr>
        <w:ind w:left="720" w:hanging="720"/>
        <w:rPr>
          <w:color w:val="000000"/>
        </w:rPr>
      </w:pPr>
      <w:r>
        <w:rPr>
          <w:color w:val="000000"/>
        </w:rPr>
        <w:t xml:space="preserve">This has happened, love you all. </w:t>
      </w:r>
    </w:p>
    <w:p w:rsidR="00CA4428" w:rsidRDefault="00E82D29">
      <w:pPr>
        <w:numPr>
          <w:ilvl w:val="0"/>
          <w:numId w:val="3"/>
        </w:numPr>
        <w:pBdr>
          <w:top w:val="nil"/>
          <w:left w:val="nil"/>
          <w:bottom w:val="nil"/>
          <w:right w:val="nil"/>
          <w:between w:val="nil"/>
        </w:pBdr>
        <w:rPr>
          <w:b/>
          <w:color w:val="000000"/>
        </w:rPr>
      </w:pPr>
      <w:r>
        <w:rPr>
          <w:b/>
          <w:color w:val="000000"/>
        </w:rPr>
        <w:t xml:space="preserve">Organise </w:t>
      </w:r>
      <w:r>
        <w:rPr>
          <w:b/>
          <w:color w:val="000000"/>
        </w:rPr>
        <w:t>a Council to be held at Southbank.</w:t>
      </w:r>
    </w:p>
    <w:p w:rsidR="00CA4428" w:rsidRDefault="00E82D29">
      <w:pPr>
        <w:pBdr>
          <w:top w:val="nil"/>
          <w:left w:val="nil"/>
          <w:bottom w:val="nil"/>
          <w:right w:val="nil"/>
          <w:between w:val="nil"/>
        </w:pBdr>
        <w:ind w:left="720" w:hanging="720"/>
        <w:rPr>
          <w:color w:val="000000"/>
        </w:rPr>
      </w:pPr>
      <w:r>
        <w:rPr>
          <w:color w:val="000000"/>
        </w:rPr>
        <w:t>A meeting in October will be at Southbank!</w:t>
      </w:r>
    </w:p>
    <w:p w:rsidR="00CA4428" w:rsidRDefault="00CA4428">
      <w:pPr>
        <w:rPr>
          <w:b/>
          <w:u w:val="single"/>
        </w:rPr>
      </w:pPr>
    </w:p>
    <w:p w:rsidR="00CA4428" w:rsidRDefault="00E82D29">
      <w:pPr>
        <w:rPr>
          <w:b/>
          <w:u w:val="single"/>
        </w:rPr>
      </w:pPr>
      <w:r>
        <w:rPr>
          <w:b/>
          <w:u w:val="single"/>
        </w:rPr>
        <w:t>Action Points to be Completed by Next Report</w:t>
      </w:r>
    </w:p>
    <w:p w:rsidR="00CA4428" w:rsidRDefault="00E82D29">
      <w:pPr>
        <w:numPr>
          <w:ilvl w:val="0"/>
          <w:numId w:val="4"/>
        </w:numPr>
        <w:pBdr>
          <w:top w:val="nil"/>
          <w:left w:val="nil"/>
          <w:bottom w:val="nil"/>
          <w:right w:val="nil"/>
          <w:between w:val="nil"/>
        </w:pBdr>
        <w:rPr>
          <w:b/>
          <w:color w:val="000000"/>
          <w:u w:val="single"/>
        </w:rPr>
      </w:pPr>
      <w:r>
        <w:rPr>
          <w:b/>
          <w:color w:val="000000"/>
        </w:rPr>
        <w:t>Catch up on what I’ve missed in the past week</w:t>
      </w:r>
    </w:p>
    <w:p w:rsidR="00CA4428" w:rsidRDefault="00CA4428">
      <w:pPr>
        <w:rPr>
          <w:b/>
          <w:u w:val="single"/>
        </w:rPr>
      </w:pPr>
    </w:p>
    <w:p w:rsidR="00CA4428" w:rsidRDefault="00E82D29">
      <w:pPr>
        <w:rPr>
          <w:b/>
          <w:u w:val="single"/>
        </w:rPr>
      </w:pPr>
      <w:r>
        <w:rPr>
          <w:b/>
          <w:u w:val="single"/>
        </w:rPr>
        <w:t>Expenditure</w:t>
      </w:r>
    </w:p>
    <w:p w:rsidR="00CA4428" w:rsidRDefault="00E82D29">
      <w:r>
        <w:t>N/A</w:t>
      </w:r>
    </w:p>
    <w:p w:rsidR="00CA4428" w:rsidRDefault="00CA4428"/>
    <w:tbl>
      <w:tblPr>
        <w:tblStyle w:val="a2"/>
        <w:tblW w:w="9016"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9016"/>
      </w:tblGrid>
      <w:tr w:rsidR="00CA4428">
        <w:tc>
          <w:tcPr>
            <w:tcW w:w="9016" w:type="dxa"/>
          </w:tcPr>
          <w:p w:rsidR="00CA4428" w:rsidRDefault="00CA4428">
            <w:pPr>
              <w:jc w:val="center"/>
              <w:rPr>
                <w:b/>
                <w:sz w:val="28"/>
                <w:szCs w:val="28"/>
              </w:rPr>
            </w:pPr>
          </w:p>
          <w:p w:rsidR="00CA4428" w:rsidRDefault="00E82D29">
            <w:pPr>
              <w:jc w:val="center"/>
              <w:rPr>
                <w:b/>
                <w:sz w:val="28"/>
                <w:szCs w:val="28"/>
              </w:rPr>
            </w:pPr>
            <w:r>
              <w:rPr>
                <w:b/>
                <w:sz w:val="28"/>
                <w:szCs w:val="28"/>
              </w:rPr>
              <w:t>Activities</w:t>
            </w:r>
          </w:p>
          <w:p w:rsidR="00CA4428" w:rsidRDefault="00E82D29">
            <w:pPr>
              <w:jc w:val="center"/>
              <w:rPr>
                <w:b/>
                <w:sz w:val="28"/>
                <w:szCs w:val="28"/>
              </w:rPr>
            </w:pPr>
            <w:r>
              <w:rPr>
                <w:b/>
                <w:sz w:val="28"/>
                <w:szCs w:val="28"/>
              </w:rPr>
              <w:t>Liam O’Brien</w:t>
            </w:r>
          </w:p>
          <w:p w:rsidR="00CA4428" w:rsidRDefault="00CA4428">
            <w:pPr>
              <w:jc w:val="center"/>
              <w:rPr>
                <w:b/>
              </w:rPr>
            </w:pPr>
          </w:p>
        </w:tc>
      </w:tr>
    </w:tbl>
    <w:p w:rsidR="00CA4428" w:rsidRDefault="00CA4428">
      <w:pPr>
        <w:rPr>
          <w:i/>
        </w:rPr>
      </w:pPr>
    </w:p>
    <w:p w:rsidR="00CA4428" w:rsidRDefault="00E82D29">
      <w:pPr>
        <w:rPr>
          <w:rFonts w:ascii="Calibri" w:eastAsia="Calibri" w:hAnsi="Calibri" w:cs="Calibri"/>
          <w:color w:val="000000"/>
        </w:rPr>
      </w:pPr>
      <w:r>
        <w:rPr>
          <w:rFonts w:ascii="Calibri" w:eastAsia="Calibri" w:hAnsi="Calibri" w:cs="Calibri"/>
          <w:color w:val="000000"/>
        </w:rPr>
        <w:t>Oh god I’m still so lonely please visit me</w:t>
      </w:r>
    </w:p>
    <w:p w:rsidR="00CA4428" w:rsidRDefault="00CA4428">
      <w:pPr>
        <w:rPr>
          <w:rFonts w:ascii="Calibri" w:eastAsia="Calibri" w:hAnsi="Calibri" w:cs="Calibri"/>
          <w:color w:val="000000"/>
        </w:rPr>
      </w:pPr>
    </w:p>
    <w:p w:rsidR="00CA4428" w:rsidRDefault="00E82D29">
      <w:pPr>
        <w:rPr>
          <w:rFonts w:ascii="Calibri" w:eastAsia="Calibri" w:hAnsi="Calibri" w:cs="Calibri"/>
          <w:b/>
          <w:color w:val="000000"/>
          <w:u w:val="single"/>
        </w:rPr>
      </w:pPr>
      <w:r>
        <w:rPr>
          <w:rFonts w:ascii="Calibri" w:eastAsia="Calibri" w:hAnsi="Calibri" w:cs="Calibri"/>
          <w:b/>
          <w:color w:val="000000"/>
          <w:u w:val="single"/>
        </w:rPr>
        <w:t>Key Activities</w:t>
      </w:r>
    </w:p>
    <w:p w:rsidR="00CA4428" w:rsidRDefault="00CA4428">
      <w:pPr>
        <w:rPr>
          <w:rFonts w:ascii="Calibri" w:eastAsia="Calibri" w:hAnsi="Calibri" w:cs="Calibri"/>
        </w:rPr>
      </w:pPr>
    </w:p>
    <w:p w:rsidR="00CA4428" w:rsidRDefault="00E82D29">
      <w:pPr>
        <w:rPr>
          <w:rFonts w:ascii="Calibri" w:eastAsia="Calibri" w:hAnsi="Calibri" w:cs="Calibri"/>
          <w:b/>
        </w:rPr>
      </w:pPr>
      <w:r>
        <w:rPr>
          <w:rFonts w:ascii="Calibri" w:eastAsia="Calibri" w:hAnsi="Calibri" w:cs="Calibri"/>
          <w:b/>
        </w:rPr>
        <w:t>Comedy</w:t>
      </w:r>
    </w:p>
    <w:p w:rsidR="00CA4428" w:rsidRDefault="00E82D29">
      <w:pPr>
        <w:rPr>
          <w:rFonts w:ascii="Calibri" w:eastAsia="Calibri" w:hAnsi="Calibri" w:cs="Calibri"/>
        </w:rPr>
      </w:pPr>
      <w:r>
        <w:rPr>
          <w:rFonts w:ascii="Calibri" w:eastAsia="Calibri" w:hAnsi="Calibri" w:cs="Calibri"/>
        </w:rPr>
        <w:t xml:space="preserve">Comedy was fun and allowed student comedians to showcase their material alongside professionals. John </w:t>
      </w:r>
      <w:proofErr w:type="spellStart"/>
      <w:r>
        <w:rPr>
          <w:rFonts w:ascii="Calibri" w:eastAsia="Calibri" w:hAnsi="Calibri" w:cs="Calibri"/>
        </w:rPr>
        <w:t>Cruckshank</w:t>
      </w:r>
      <w:proofErr w:type="spellEnd"/>
      <w:r>
        <w:rPr>
          <w:rFonts w:ascii="Calibri" w:eastAsia="Calibri" w:hAnsi="Calibri" w:cs="Calibri"/>
        </w:rPr>
        <w:t xml:space="preserve"> had everyone in stitches.</w:t>
      </w:r>
    </w:p>
    <w:p w:rsidR="00CA4428" w:rsidRDefault="00CA4428">
      <w:pPr>
        <w:rPr>
          <w:rFonts w:ascii="Calibri" w:eastAsia="Calibri" w:hAnsi="Calibri" w:cs="Calibri"/>
        </w:rPr>
      </w:pPr>
    </w:p>
    <w:p w:rsidR="00CA4428" w:rsidRDefault="00E82D29">
      <w:pPr>
        <w:rPr>
          <w:rFonts w:ascii="Calibri" w:eastAsia="Calibri" w:hAnsi="Calibri" w:cs="Calibri"/>
          <w:b/>
        </w:rPr>
      </w:pPr>
      <w:r>
        <w:rPr>
          <w:rFonts w:ascii="Calibri" w:eastAsia="Calibri" w:hAnsi="Calibri" w:cs="Calibri"/>
          <w:b/>
        </w:rPr>
        <w:t>Change of Management Plan Review</w:t>
      </w:r>
    </w:p>
    <w:p w:rsidR="00CA4428" w:rsidRDefault="00E82D29">
      <w:pPr>
        <w:rPr>
          <w:rFonts w:ascii="Calibri" w:eastAsia="Calibri" w:hAnsi="Calibri" w:cs="Calibri"/>
        </w:rPr>
      </w:pPr>
      <w:r>
        <w:rPr>
          <w:rFonts w:ascii="Calibri" w:eastAsia="Calibri" w:hAnsi="Calibri" w:cs="Calibri"/>
        </w:rPr>
        <w:t>I will be completing a review of the Change of Management Plan that was passed at t</w:t>
      </w:r>
      <w:r>
        <w:rPr>
          <w:rFonts w:ascii="Calibri" w:eastAsia="Calibri" w:hAnsi="Calibri" w:cs="Calibri"/>
        </w:rPr>
        <w:t>he last council of last year, merging the Entertainment and Activities departments.</w:t>
      </w:r>
    </w:p>
    <w:p w:rsidR="00CA4428" w:rsidRDefault="00CA4428">
      <w:pPr>
        <w:rPr>
          <w:rFonts w:ascii="Calibri" w:eastAsia="Calibri" w:hAnsi="Calibri" w:cs="Calibri"/>
          <w:b/>
          <w:color w:val="000000"/>
          <w:highlight w:val="white"/>
          <w:u w:val="single"/>
        </w:rPr>
      </w:pPr>
    </w:p>
    <w:p w:rsidR="00CA4428" w:rsidRDefault="00E82D29">
      <w:pPr>
        <w:rPr>
          <w:rFonts w:ascii="Calibri" w:eastAsia="Calibri" w:hAnsi="Calibri" w:cs="Calibri"/>
          <w:b/>
          <w:color w:val="000000"/>
          <w:highlight w:val="white"/>
          <w:u w:val="single"/>
        </w:rPr>
      </w:pPr>
      <w:r>
        <w:rPr>
          <w:rFonts w:ascii="Calibri" w:eastAsia="Calibri" w:hAnsi="Calibri" w:cs="Calibri"/>
          <w:b/>
          <w:color w:val="000000"/>
          <w:highlight w:val="white"/>
          <w:u w:val="single"/>
        </w:rPr>
        <w:t>Progress on assigned actions from last report</w:t>
      </w:r>
    </w:p>
    <w:p w:rsidR="00CA4428" w:rsidRDefault="00CA4428">
      <w:pPr>
        <w:rPr>
          <w:rFonts w:ascii="Calibri" w:eastAsia="Calibri" w:hAnsi="Calibri" w:cs="Calibri"/>
        </w:rPr>
      </w:pPr>
    </w:p>
    <w:p w:rsidR="00CA4428" w:rsidRDefault="00E82D29">
      <w:pPr>
        <w:rPr>
          <w:b/>
          <w:color w:val="000000"/>
          <w:highlight w:val="white"/>
        </w:rPr>
      </w:pPr>
      <w:r>
        <w:rPr>
          <w:b/>
          <w:color w:val="000000"/>
          <w:highlight w:val="white"/>
        </w:rPr>
        <w:t>Action Point 1</w:t>
      </w:r>
    </w:p>
    <w:p w:rsidR="00CA4428" w:rsidRDefault="00E82D29">
      <w:pPr>
        <w:rPr>
          <w:color w:val="000000"/>
          <w:highlight w:val="white"/>
        </w:rPr>
      </w:pPr>
      <w:r>
        <w:rPr>
          <w:color w:val="000000"/>
          <w:highlight w:val="white"/>
        </w:rPr>
        <w:t>Comedy was run and fun</w:t>
      </w:r>
    </w:p>
    <w:p w:rsidR="00CA4428" w:rsidRDefault="00CA4428">
      <w:pPr>
        <w:rPr>
          <w:color w:val="000000"/>
          <w:highlight w:val="white"/>
        </w:rPr>
      </w:pPr>
    </w:p>
    <w:p w:rsidR="00CA4428" w:rsidRDefault="00E82D29">
      <w:pPr>
        <w:rPr>
          <w:b/>
          <w:color w:val="000000"/>
          <w:highlight w:val="white"/>
        </w:rPr>
      </w:pPr>
      <w:r>
        <w:rPr>
          <w:b/>
          <w:color w:val="000000"/>
          <w:highlight w:val="white"/>
        </w:rPr>
        <w:t>Action Point 2</w:t>
      </w:r>
    </w:p>
    <w:p w:rsidR="00CA4428" w:rsidRDefault="00E82D29">
      <w:pPr>
        <w:rPr>
          <w:color w:val="000000"/>
          <w:highlight w:val="white"/>
        </w:rPr>
      </w:pPr>
      <w:r>
        <w:rPr>
          <w:color w:val="000000"/>
          <w:highlight w:val="white"/>
        </w:rPr>
        <w:t>Still lonely</w:t>
      </w:r>
    </w:p>
    <w:p w:rsidR="00CA4428" w:rsidRDefault="00CA4428">
      <w:pPr>
        <w:rPr>
          <w:rFonts w:ascii="Calibri" w:eastAsia="Calibri" w:hAnsi="Calibri" w:cs="Calibri"/>
        </w:rPr>
      </w:pPr>
    </w:p>
    <w:p w:rsidR="00CA4428" w:rsidRDefault="00E82D29">
      <w:pPr>
        <w:rPr>
          <w:rFonts w:ascii="Calibri" w:eastAsia="Calibri" w:hAnsi="Calibri" w:cs="Calibri"/>
          <w:b/>
          <w:color w:val="000000"/>
          <w:highlight w:val="white"/>
          <w:u w:val="single"/>
        </w:rPr>
      </w:pPr>
      <w:r>
        <w:rPr>
          <w:rFonts w:ascii="Calibri" w:eastAsia="Calibri" w:hAnsi="Calibri" w:cs="Calibri"/>
          <w:b/>
          <w:color w:val="000000"/>
          <w:highlight w:val="white"/>
          <w:u w:val="single"/>
        </w:rPr>
        <w:t>Action Points to be completed by next report</w:t>
      </w:r>
    </w:p>
    <w:p w:rsidR="00CA4428" w:rsidRDefault="00CA4428">
      <w:pPr>
        <w:rPr>
          <w:b/>
          <w:color w:val="000000"/>
          <w:highlight w:val="white"/>
        </w:rPr>
      </w:pPr>
    </w:p>
    <w:p w:rsidR="00CA4428" w:rsidRDefault="00E82D29">
      <w:pPr>
        <w:rPr>
          <w:b/>
          <w:color w:val="000000"/>
          <w:highlight w:val="white"/>
        </w:rPr>
      </w:pPr>
      <w:r>
        <w:rPr>
          <w:b/>
          <w:color w:val="000000"/>
          <w:highlight w:val="white"/>
        </w:rPr>
        <w:t>Action Point 1</w:t>
      </w:r>
    </w:p>
    <w:p w:rsidR="00CA4428" w:rsidRDefault="00E82D29">
      <w:pPr>
        <w:rPr>
          <w:color w:val="000000"/>
          <w:highlight w:val="white"/>
        </w:rPr>
      </w:pPr>
      <w:proofErr w:type="gramStart"/>
      <w:r>
        <w:rPr>
          <w:color w:val="000000"/>
          <w:highlight w:val="white"/>
        </w:rPr>
        <w:t>Actually</w:t>
      </w:r>
      <w:proofErr w:type="gramEnd"/>
      <w:r>
        <w:rPr>
          <w:color w:val="000000"/>
          <w:highlight w:val="white"/>
        </w:rPr>
        <w:t xml:space="preserve"> finalise comedy and run it</w:t>
      </w:r>
    </w:p>
    <w:p w:rsidR="00CA4428" w:rsidRDefault="00E82D29">
      <w:pPr>
        <w:rPr>
          <w:b/>
          <w:color w:val="000000"/>
          <w:highlight w:val="white"/>
        </w:rPr>
      </w:pPr>
      <w:r>
        <w:rPr>
          <w:b/>
          <w:color w:val="000000"/>
          <w:highlight w:val="white"/>
        </w:rPr>
        <w:t>Action Point 2</w:t>
      </w:r>
    </w:p>
    <w:p w:rsidR="00CA4428" w:rsidRDefault="00E82D29">
      <w:pPr>
        <w:rPr>
          <w:color w:val="000000"/>
          <w:highlight w:val="white"/>
        </w:rPr>
      </w:pPr>
      <w:r>
        <w:rPr>
          <w:color w:val="000000"/>
          <w:highlight w:val="white"/>
        </w:rPr>
        <w:t>To be less lonely</w:t>
      </w:r>
    </w:p>
    <w:p w:rsidR="00CA4428" w:rsidRDefault="00CA4428">
      <w:pPr>
        <w:rPr>
          <w:rFonts w:ascii="Calibri" w:eastAsia="Calibri" w:hAnsi="Calibri" w:cs="Calibri"/>
        </w:rPr>
      </w:pPr>
    </w:p>
    <w:p w:rsidR="00CA4428" w:rsidRDefault="00E82D29">
      <w:pPr>
        <w:rPr>
          <w:rFonts w:ascii="Calibri" w:eastAsia="Calibri" w:hAnsi="Calibri" w:cs="Calibri"/>
          <w:b/>
          <w:u w:val="single"/>
        </w:rPr>
      </w:pPr>
      <w:r>
        <w:rPr>
          <w:rFonts w:ascii="Calibri" w:eastAsia="Calibri" w:hAnsi="Calibri" w:cs="Calibri"/>
          <w:b/>
          <w:u w:val="single"/>
        </w:rPr>
        <w:t xml:space="preserve">Budget Expenditure </w:t>
      </w:r>
    </w:p>
    <w:tbl>
      <w:tblPr>
        <w:tblStyle w:val="a3"/>
        <w:tblW w:w="9006" w:type="dxa"/>
        <w:tblLayout w:type="fixed"/>
        <w:tblLook w:val="0400" w:firstRow="0" w:lastRow="0" w:firstColumn="0" w:lastColumn="0" w:noHBand="0" w:noVBand="1"/>
      </w:tblPr>
      <w:tblGrid>
        <w:gridCol w:w="1537"/>
        <w:gridCol w:w="1409"/>
        <w:gridCol w:w="1614"/>
        <w:gridCol w:w="980"/>
        <w:gridCol w:w="1429"/>
        <w:gridCol w:w="2037"/>
      </w:tblGrid>
      <w:tr w:rsidR="00CA4428">
        <w:trPr>
          <w:trHeight w:val="680"/>
        </w:trPr>
        <w:tc>
          <w:tcPr>
            <w:tcW w:w="1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428" w:rsidRDefault="00E82D29">
            <w:pPr>
              <w:rPr>
                <w:rFonts w:ascii="Calibri" w:eastAsia="Calibri" w:hAnsi="Calibri" w:cs="Calibri"/>
              </w:rPr>
            </w:pPr>
            <w:r>
              <w:rPr>
                <w:rFonts w:ascii="Calibri" w:eastAsia="Calibri" w:hAnsi="Calibri" w:cs="Calibri"/>
                <w:b/>
                <w:color w:val="000000"/>
                <w:highlight w:val="white"/>
              </w:rPr>
              <w:t>Meeting Number</w:t>
            </w:r>
          </w:p>
        </w:tc>
        <w:tc>
          <w:tcPr>
            <w:tcW w:w="1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428" w:rsidRDefault="00E82D29">
            <w:pPr>
              <w:rPr>
                <w:rFonts w:ascii="Calibri" w:eastAsia="Calibri" w:hAnsi="Calibri" w:cs="Calibri"/>
              </w:rPr>
            </w:pPr>
            <w:r>
              <w:rPr>
                <w:rFonts w:ascii="Calibri" w:eastAsia="Calibri" w:hAnsi="Calibri" w:cs="Calibri"/>
                <w:b/>
                <w:color w:val="000000"/>
                <w:highlight w:val="white"/>
              </w:rPr>
              <w:t>Meeting Date</w:t>
            </w:r>
          </w:p>
        </w:tc>
        <w:tc>
          <w:tcPr>
            <w:tcW w:w="1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428" w:rsidRDefault="00E82D29">
            <w:pPr>
              <w:rPr>
                <w:rFonts w:ascii="Calibri" w:eastAsia="Calibri" w:hAnsi="Calibri" w:cs="Calibri"/>
              </w:rPr>
            </w:pPr>
            <w:r>
              <w:rPr>
                <w:rFonts w:ascii="Calibri" w:eastAsia="Calibri" w:hAnsi="Calibri" w:cs="Calibri"/>
                <w:b/>
                <w:color w:val="000000"/>
                <w:highlight w:val="white"/>
              </w:rPr>
              <w:t>Item Description</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428" w:rsidRDefault="00E82D29">
            <w:pPr>
              <w:rPr>
                <w:rFonts w:ascii="Calibri" w:eastAsia="Calibri" w:hAnsi="Calibri" w:cs="Calibri"/>
              </w:rPr>
            </w:pPr>
            <w:r>
              <w:rPr>
                <w:rFonts w:ascii="Calibri" w:eastAsia="Calibri" w:hAnsi="Calibri" w:cs="Calibri"/>
                <w:b/>
                <w:color w:val="000000"/>
                <w:highlight w:val="white"/>
              </w:rPr>
              <w:t>Amount</w:t>
            </w:r>
          </w:p>
          <w:p w:rsidR="00CA4428" w:rsidRDefault="00E82D29">
            <w:pPr>
              <w:rPr>
                <w:rFonts w:ascii="Calibri" w:eastAsia="Calibri" w:hAnsi="Calibri" w:cs="Calibri"/>
              </w:rPr>
            </w:pPr>
            <w:r>
              <w:rPr>
                <w:rFonts w:ascii="Calibri" w:eastAsia="Calibri" w:hAnsi="Calibri" w:cs="Calibri"/>
                <w:b/>
                <w:color w:val="000000"/>
                <w:highlight w:val="white"/>
              </w:rPr>
              <w:t>Passed</w:t>
            </w:r>
          </w:p>
        </w:tc>
        <w:tc>
          <w:tcPr>
            <w:tcW w:w="1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428" w:rsidRDefault="00E82D29">
            <w:pPr>
              <w:rPr>
                <w:rFonts w:ascii="Calibri" w:eastAsia="Calibri" w:hAnsi="Calibri" w:cs="Calibri"/>
              </w:rPr>
            </w:pPr>
            <w:r>
              <w:rPr>
                <w:rFonts w:ascii="Calibri" w:eastAsia="Calibri" w:hAnsi="Calibri" w:cs="Calibri"/>
                <w:b/>
                <w:color w:val="000000"/>
                <w:highlight w:val="white"/>
              </w:rPr>
              <w:t>Budget Line</w:t>
            </w:r>
          </w:p>
        </w:tc>
        <w:tc>
          <w:tcPr>
            <w:tcW w:w="2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428" w:rsidRDefault="00E82D29">
            <w:pPr>
              <w:rPr>
                <w:rFonts w:ascii="Calibri" w:eastAsia="Calibri" w:hAnsi="Calibri" w:cs="Calibri"/>
              </w:rPr>
            </w:pPr>
            <w:r>
              <w:rPr>
                <w:rFonts w:ascii="Calibri" w:eastAsia="Calibri" w:hAnsi="Calibri" w:cs="Calibri"/>
                <w:b/>
                <w:color w:val="000000"/>
                <w:highlight w:val="white"/>
              </w:rPr>
              <w:t>Comment</w:t>
            </w:r>
          </w:p>
        </w:tc>
      </w:tr>
      <w:tr w:rsidR="00CA4428">
        <w:trPr>
          <w:trHeight w:val="680"/>
        </w:trPr>
        <w:tc>
          <w:tcPr>
            <w:tcW w:w="1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428" w:rsidRDefault="00E82D29">
            <w:pPr>
              <w:rPr>
                <w:rFonts w:ascii="Calibri" w:eastAsia="Calibri" w:hAnsi="Calibri" w:cs="Calibri"/>
              </w:rPr>
            </w:pPr>
            <w:r>
              <w:rPr>
                <w:rFonts w:ascii="Calibri" w:eastAsia="Calibri" w:hAnsi="Calibri" w:cs="Calibri"/>
                <w:color w:val="000000"/>
                <w:highlight w:val="white"/>
              </w:rPr>
              <w:t>11</w:t>
            </w:r>
          </w:p>
        </w:tc>
        <w:tc>
          <w:tcPr>
            <w:tcW w:w="1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428" w:rsidRDefault="00E82D29">
            <w:pPr>
              <w:rPr>
                <w:rFonts w:ascii="Calibri" w:eastAsia="Calibri" w:hAnsi="Calibri" w:cs="Calibri"/>
              </w:rPr>
            </w:pPr>
            <w:r>
              <w:rPr>
                <w:rFonts w:ascii="Calibri" w:eastAsia="Calibri" w:hAnsi="Calibri" w:cs="Calibri"/>
                <w:color w:val="000000"/>
                <w:highlight w:val="white"/>
              </w:rPr>
              <w:t>10/7/2019</w:t>
            </w:r>
          </w:p>
        </w:tc>
        <w:tc>
          <w:tcPr>
            <w:tcW w:w="1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428" w:rsidRDefault="00E82D29">
            <w:pPr>
              <w:rPr>
                <w:rFonts w:ascii="Calibri" w:eastAsia="Calibri" w:hAnsi="Calibri" w:cs="Calibri"/>
              </w:rPr>
            </w:pPr>
            <w:r>
              <w:rPr>
                <w:rFonts w:ascii="Calibri" w:eastAsia="Calibri" w:hAnsi="Calibri" w:cs="Calibri"/>
                <w:color w:val="000000"/>
                <w:highlight w:val="white"/>
              </w:rPr>
              <w:t>Comedians</w:t>
            </w:r>
          </w:p>
        </w:tc>
        <w:tc>
          <w:tcPr>
            <w:tcW w:w="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428" w:rsidRDefault="00E82D29">
            <w:pPr>
              <w:rPr>
                <w:rFonts w:ascii="Calibri" w:eastAsia="Calibri" w:hAnsi="Calibri" w:cs="Calibri"/>
              </w:rPr>
            </w:pPr>
            <w:r>
              <w:rPr>
                <w:rFonts w:ascii="Calibri" w:eastAsia="Calibri" w:hAnsi="Calibri" w:cs="Calibri"/>
                <w:color w:val="000000"/>
                <w:highlight w:val="white"/>
              </w:rPr>
              <w:t>$5500</w:t>
            </w:r>
          </w:p>
        </w:tc>
        <w:tc>
          <w:tcPr>
            <w:tcW w:w="14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428" w:rsidRDefault="00E82D29">
            <w:pPr>
              <w:rPr>
                <w:rFonts w:ascii="Calibri" w:eastAsia="Calibri" w:hAnsi="Calibri" w:cs="Calibri"/>
              </w:rPr>
            </w:pPr>
            <w:r>
              <w:rPr>
                <w:rFonts w:ascii="Calibri" w:eastAsia="Calibri" w:hAnsi="Calibri" w:cs="Calibri"/>
                <w:color w:val="000000"/>
                <w:highlight w:val="white"/>
              </w:rPr>
              <w:t>Special Projects</w:t>
            </w:r>
          </w:p>
        </w:tc>
        <w:tc>
          <w:tcPr>
            <w:tcW w:w="2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428" w:rsidRDefault="00E82D29">
            <w:pPr>
              <w:rPr>
                <w:rFonts w:ascii="Calibri" w:eastAsia="Calibri" w:hAnsi="Calibri" w:cs="Calibri"/>
              </w:rPr>
            </w:pPr>
            <w:r>
              <w:rPr>
                <w:rFonts w:ascii="Calibri" w:eastAsia="Calibri" w:hAnsi="Calibri" w:cs="Calibri"/>
              </w:rPr>
              <w:t>For Union Comedy Night</w:t>
            </w:r>
          </w:p>
        </w:tc>
      </w:tr>
    </w:tbl>
    <w:p w:rsidR="00CA4428" w:rsidRDefault="00CA4428">
      <w:pPr>
        <w:rPr>
          <w:i/>
        </w:rPr>
      </w:pPr>
    </w:p>
    <w:p w:rsidR="00CA4428" w:rsidRDefault="00CA4428">
      <w:pPr>
        <w:rPr>
          <w:i/>
        </w:rPr>
      </w:pPr>
    </w:p>
    <w:tbl>
      <w:tblPr>
        <w:tblStyle w:val="a4"/>
        <w:tblW w:w="9016"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9016"/>
      </w:tblGrid>
      <w:tr w:rsidR="00CA4428">
        <w:tc>
          <w:tcPr>
            <w:tcW w:w="9016" w:type="dxa"/>
          </w:tcPr>
          <w:p w:rsidR="00CA4428" w:rsidRDefault="00CA4428">
            <w:pPr>
              <w:jc w:val="center"/>
              <w:rPr>
                <w:b/>
                <w:sz w:val="28"/>
                <w:szCs w:val="28"/>
              </w:rPr>
            </w:pPr>
          </w:p>
          <w:p w:rsidR="00CA4428" w:rsidRDefault="00E82D29">
            <w:pPr>
              <w:jc w:val="center"/>
              <w:rPr>
                <w:b/>
                <w:sz w:val="28"/>
                <w:szCs w:val="28"/>
              </w:rPr>
            </w:pPr>
            <w:r>
              <w:rPr>
                <w:b/>
                <w:sz w:val="28"/>
                <w:szCs w:val="28"/>
              </w:rPr>
              <w:t>Clubs &amp; Societies</w:t>
            </w:r>
          </w:p>
          <w:p w:rsidR="00CA4428" w:rsidRDefault="00E82D29">
            <w:pPr>
              <w:jc w:val="center"/>
              <w:rPr>
                <w:b/>
                <w:sz w:val="28"/>
                <w:szCs w:val="28"/>
              </w:rPr>
            </w:pPr>
            <w:r>
              <w:rPr>
                <w:b/>
                <w:sz w:val="28"/>
                <w:szCs w:val="28"/>
              </w:rPr>
              <w:t>Jordan Tochner &amp; Christopher Melenhorst</w:t>
            </w:r>
          </w:p>
          <w:p w:rsidR="00CA4428" w:rsidRDefault="00CA4428">
            <w:pPr>
              <w:jc w:val="center"/>
              <w:rPr>
                <w:b/>
              </w:rPr>
            </w:pPr>
          </w:p>
        </w:tc>
      </w:tr>
    </w:tbl>
    <w:p w:rsidR="00CA4428" w:rsidRDefault="00CA4428"/>
    <w:p w:rsidR="00CA4428" w:rsidRDefault="00E82D29">
      <w:pPr>
        <w:rPr>
          <w:sz w:val="23"/>
          <w:szCs w:val="23"/>
        </w:rPr>
      </w:pPr>
      <w:r>
        <w:rPr>
          <w:sz w:val="23"/>
          <w:szCs w:val="23"/>
        </w:rPr>
        <w:lastRenderedPageBreak/>
        <w:t xml:space="preserve">Having taken last week off for student elections, I haven’t done all that much in the few days between then and now. </w:t>
      </w:r>
    </w:p>
    <w:p w:rsidR="00CA4428" w:rsidRDefault="00CA4428">
      <w:pPr>
        <w:rPr>
          <w:b/>
          <w:sz w:val="23"/>
          <w:szCs w:val="23"/>
        </w:rPr>
      </w:pPr>
    </w:p>
    <w:p w:rsidR="00CA4428" w:rsidRDefault="00E82D29">
      <w:pPr>
        <w:rPr>
          <w:b/>
          <w:sz w:val="23"/>
          <w:szCs w:val="23"/>
        </w:rPr>
      </w:pPr>
      <w:r>
        <w:rPr>
          <w:b/>
          <w:sz w:val="23"/>
          <w:szCs w:val="23"/>
        </w:rPr>
        <w:t>Key Activities from Chris</w:t>
      </w:r>
    </w:p>
    <w:p w:rsidR="00CA4428" w:rsidRDefault="00CA4428">
      <w:pPr>
        <w:rPr>
          <w:sz w:val="23"/>
          <w:szCs w:val="23"/>
        </w:rPr>
      </w:pPr>
    </w:p>
    <w:p w:rsidR="00CA4428" w:rsidRDefault="00E82D29">
      <w:pPr>
        <w:rPr>
          <w:sz w:val="23"/>
          <w:szCs w:val="23"/>
          <w:u w:val="single"/>
        </w:rPr>
      </w:pPr>
      <w:r>
        <w:rPr>
          <w:sz w:val="23"/>
          <w:szCs w:val="23"/>
          <w:u w:val="single"/>
        </w:rPr>
        <w:t>Emails</w:t>
      </w:r>
    </w:p>
    <w:p w:rsidR="00CA4428" w:rsidRDefault="00E82D29">
      <w:pPr>
        <w:rPr>
          <w:sz w:val="23"/>
          <w:szCs w:val="23"/>
        </w:rPr>
      </w:pPr>
      <w:r>
        <w:rPr>
          <w:sz w:val="23"/>
          <w:szCs w:val="23"/>
        </w:rPr>
        <w:t>Answering erratic emails, being available for consultation. The usual</w:t>
      </w:r>
    </w:p>
    <w:p w:rsidR="00CA4428" w:rsidRDefault="00CA4428">
      <w:pPr>
        <w:rPr>
          <w:sz w:val="23"/>
          <w:szCs w:val="23"/>
        </w:rPr>
      </w:pPr>
    </w:p>
    <w:p w:rsidR="00CA4428" w:rsidRDefault="00E82D29">
      <w:pPr>
        <w:rPr>
          <w:b/>
          <w:sz w:val="23"/>
          <w:szCs w:val="23"/>
          <w:u w:val="single"/>
        </w:rPr>
      </w:pPr>
      <w:r>
        <w:rPr>
          <w:sz w:val="23"/>
          <w:szCs w:val="23"/>
          <w:u w:val="single"/>
        </w:rPr>
        <w:t>New club procedure review</w:t>
      </w:r>
    </w:p>
    <w:p w:rsidR="00CA4428" w:rsidRDefault="00E82D29">
      <w:pPr>
        <w:rPr>
          <w:sz w:val="23"/>
          <w:szCs w:val="23"/>
        </w:rPr>
      </w:pPr>
      <w:r>
        <w:rPr>
          <w:sz w:val="23"/>
          <w:szCs w:val="23"/>
        </w:rPr>
        <w:t>I have been reconsidering the process for new club applications with the potential for new clubs to apply for a table in union house. I approached committee wi</w:t>
      </w:r>
      <w:r>
        <w:rPr>
          <w:sz w:val="23"/>
          <w:szCs w:val="23"/>
        </w:rPr>
        <w:t xml:space="preserve">th the idea and </w:t>
      </w:r>
      <w:proofErr w:type="spellStart"/>
      <w:r>
        <w:rPr>
          <w:sz w:val="23"/>
          <w:szCs w:val="23"/>
        </w:rPr>
        <w:t>worshopped</w:t>
      </w:r>
      <w:proofErr w:type="spellEnd"/>
      <w:r>
        <w:rPr>
          <w:sz w:val="23"/>
          <w:szCs w:val="23"/>
        </w:rPr>
        <w:t xml:space="preserve"> it, but this spawned from the idea that the 50 expressions of interest </w:t>
      </w:r>
      <w:proofErr w:type="gramStart"/>
      <w:r>
        <w:rPr>
          <w:sz w:val="23"/>
          <w:szCs w:val="23"/>
        </w:rPr>
        <w:t>are seen as</w:t>
      </w:r>
      <w:proofErr w:type="gramEnd"/>
      <w:r>
        <w:rPr>
          <w:sz w:val="23"/>
          <w:szCs w:val="23"/>
        </w:rPr>
        <w:t xml:space="preserve"> a hurdle which you get your friends to sign which doesn’t make for amazing IGM attendance. As such giving new clubs a more explicit opportunity to</w:t>
      </w:r>
      <w:r>
        <w:rPr>
          <w:sz w:val="23"/>
          <w:szCs w:val="23"/>
        </w:rPr>
        <w:t xml:space="preserve"> sign up EOIs or members could be a healthier way of starting a club. </w:t>
      </w:r>
      <w:proofErr w:type="gramStart"/>
      <w:r>
        <w:rPr>
          <w:sz w:val="23"/>
          <w:szCs w:val="23"/>
        </w:rPr>
        <w:t>However</w:t>
      </w:r>
      <w:proofErr w:type="gramEnd"/>
      <w:r>
        <w:rPr>
          <w:sz w:val="23"/>
          <w:szCs w:val="23"/>
        </w:rPr>
        <w:t xml:space="preserve"> this change is still being considered. </w:t>
      </w:r>
    </w:p>
    <w:p w:rsidR="00CA4428" w:rsidRDefault="00CA4428">
      <w:pPr>
        <w:rPr>
          <w:sz w:val="23"/>
          <w:szCs w:val="23"/>
        </w:rPr>
      </w:pPr>
    </w:p>
    <w:p w:rsidR="00CA4428" w:rsidRDefault="00E82D29">
      <w:pPr>
        <w:rPr>
          <w:sz w:val="23"/>
          <w:szCs w:val="23"/>
        </w:rPr>
      </w:pPr>
      <w:r>
        <w:rPr>
          <w:sz w:val="23"/>
          <w:szCs w:val="23"/>
          <w:u w:val="single"/>
        </w:rPr>
        <w:t>Clubs awards Night</w:t>
      </w:r>
    </w:p>
    <w:p w:rsidR="00CA4428" w:rsidRDefault="00E82D29">
      <w:pPr>
        <w:rPr>
          <w:sz w:val="23"/>
          <w:szCs w:val="23"/>
        </w:rPr>
      </w:pPr>
      <w:r>
        <w:rPr>
          <w:sz w:val="23"/>
          <w:szCs w:val="23"/>
        </w:rPr>
        <w:t>We held our big Sem 2 event the week before last, with roughly 200 or so attendees. It was a good time and functionall</w:t>
      </w:r>
      <w:r>
        <w:rPr>
          <w:sz w:val="23"/>
          <w:szCs w:val="23"/>
        </w:rPr>
        <w:t xml:space="preserve">y worked </w:t>
      </w:r>
      <w:proofErr w:type="gramStart"/>
      <w:r>
        <w:rPr>
          <w:sz w:val="23"/>
          <w:szCs w:val="23"/>
        </w:rPr>
        <w:t>really well</w:t>
      </w:r>
      <w:proofErr w:type="gramEnd"/>
      <w:r>
        <w:rPr>
          <w:sz w:val="23"/>
          <w:szCs w:val="23"/>
        </w:rPr>
        <w:t xml:space="preserve">. Clubs seem to enjoy the recognition and numerous </w:t>
      </w:r>
      <w:proofErr w:type="spellStart"/>
      <w:r>
        <w:rPr>
          <w:sz w:val="23"/>
          <w:szCs w:val="23"/>
        </w:rPr>
        <w:t>facebook</w:t>
      </w:r>
      <w:proofErr w:type="spellEnd"/>
      <w:r>
        <w:rPr>
          <w:sz w:val="23"/>
          <w:szCs w:val="23"/>
        </w:rPr>
        <w:t xml:space="preserve"> posts from the winning clubs serve as good advertising for the department and the work clubs do on council. When we have the final costings for the event worked </w:t>
      </w:r>
      <w:proofErr w:type="gramStart"/>
      <w:r>
        <w:rPr>
          <w:sz w:val="23"/>
          <w:szCs w:val="23"/>
        </w:rPr>
        <w:t>out</w:t>
      </w:r>
      <w:proofErr w:type="gramEnd"/>
      <w:r>
        <w:rPr>
          <w:sz w:val="23"/>
          <w:szCs w:val="23"/>
        </w:rPr>
        <w:t xml:space="preserve"> we’ll throw</w:t>
      </w:r>
      <w:r>
        <w:rPr>
          <w:sz w:val="23"/>
          <w:szCs w:val="23"/>
        </w:rPr>
        <w:t xml:space="preserve"> them down the bottom of a report, but I believe that as an event that rewards clubs for their efforts and what they do for students it is incredibly valuable. It was also the first time we allowed people to purchase tickets who are not exec committee memb</w:t>
      </w:r>
      <w:r>
        <w:rPr>
          <w:sz w:val="23"/>
          <w:szCs w:val="23"/>
        </w:rPr>
        <w:t>ers, meaning that potentially we can get more people keen on what being an exec is like or if people were keen on networking or just hanging out with friends. Thank you to Jordan for organising most of the event :)</w:t>
      </w:r>
    </w:p>
    <w:p w:rsidR="00CA4428" w:rsidRDefault="00CA4428">
      <w:pPr>
        <w:rPr>
          <w:sz w:val="23"/>
          <w:szCs w:val="23"/>
        </w:rPr>
      </w:pPr>
    </w:p>
    <w:p w:rsidR="00CA4428" w:rsidRDefault="00CA4428">
      <w:pPr>
        <w:rPr>
          <w:b/>
          <w:sz w:val="22"/>
          <w:szCs w:val="22"/>
        </w:rPr>
      </w:pPr>
    </w:p>
    <w:tbl>
      <w:tblPr>
        <w:tblStyle w:val="a5"/>
        <w:tblW w:w="9016"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9016"/>
      </w:tblGrid>
      <w:tr w:rsidR="00CA4428">
        <w:tc>
          <w:tcPr>
            <w:tcW w:w="9016" w:type="dxa"/>
          </w:tcPr>
          <w:p w:rsidR="00CA4428" w:rsidRDefault="00CA4428">
            <w:pPr>
              <w:rPr>
                <w:b/>
                <w:sz w:val="28"/>
                <w:szCs w:val="28"/>
              </w:rPr>
            </w:pPr>
          </w:p>
          <w:p w:rsidR="00CA4428" w:rsidRDefault="00E82D29">
            <w:pPr>
              <w:jc w:val="center"/>
              <w:rPr>
                <w:b/>
                <w:sz w:val="28"/>
                <w:szCs w:val="28"/>
              </w:rPr>
            </w:pPr>
            <w:r>
              <w:rPr>
                <w:b/>
                <w:sz w:val="28"/>
                <w:szCs w:val="28"/>
              </w:rPr>
              <w:t>Creative Arts</w:t>
            </w:r>
          </w:p>
          <w:p w:rsidR="00CA4428" w:rsidRDefault="00E82D29">
            <w:pPr>
              <w:jc w:val="center"/>
              <w:rPr>
                <w:b/>
                <w:sz w:val="28"/>
                <w:szCs w:val="28"/>
              </w:rPr>
            </w:pPr>
            <w:r>
              <w:rPr>
                <w:b/>
                <w:sz w:val="28"/>
                <w:szCs w:val="28"/>
              </w:rPr>
              <w:t>Eloise Hamill &amp; Lucy Hol</w:t>
            </w:r>
            <w:r>
              <w:rPr>
                <w:b/>
                <w:sz w:val="28"/>
                <w:szCs w:val="28"/>
              </w:rPr>
              <w:t>z</w:t>
            </w:r>
          </w:p>
          <w:p w:rsidR="00CA4428" w:rsidRDefault="00CA4428">
            <w:pPr>
              <w:jc w:val="center"/>
              <w:rPr>
                <w:b/>
              </w:rPr>
            </w:pPr>
          </w:p>
        </w:tc>
      </w:tr>
    </w:tbl>
    <w:p w:rsidR="00CA4428" w:rsidRDefault="00CA4428"/>
    <w:p w:rsidR="00CA4428" w:rsidRDefault="00E82D29">
      <w:pPr>
        <w:rPr>
          <w:rFonts w:ascii="Calibri" w:eastAsia="Calibri" w:hAnsi="Calibri" w:cs="Calibri"/>
          <w:b/>
          <w:color w:val="000000"/>
          <w:u w:val="single"/>
        </w:rPr>
      </w:pPr>
      <w:r>
        <w:rPr>
          <w:rFonts w:ascii="Calibri" w:eastAsia="Calibri" w:hAnsi="Calibri" w:cs="Calibri"/>
          <w:b/>
          <w:color w:val="000000"/>
          <w:u w:val="single"/>
        </w:rPr>
        <w:t>Key Activities</w:t>
      </w:r>
    </w:p>
    <w:p w:rsidR="00CA4428" w:rsidRDefault="00CA4428">
      <w:pPr>
        <w:rPr>
          <w:rFonts w:ascii="Calibri" w:eastAsia="Calibri" w:hAnsi="Calibri" w:cs="Calibri"/>
          <w:b/>
        </w:rPr>
      </w:pPr>
    </w:p>
    <w:p w:rsidR="00CA4428" w:rsidRDefault="00E82D29">
      <w:pPr>
        <w:rPr>
          <w:rFonts w:ascii="Calibri" w:eastAsia="Calibri" w:hAnsi="Calibri" w:cs="Calibri"/>
          <w:b/>
        </w:rPr>
      </w:pPr>
      <w:proofErr w:type="spellStart"/>
      <w:r>
        <w:rPr>
          <w:rFonts w:ascii="Calibri" w:eastAsia="Calibri" w:hAnsi="Calibri" w:cs="Calibri"/>
          <w:b/>
        </w:rPr>
        <w:t>Mudfest</w:t>
      </w:r>
      <w:proofErr w:type="spellEnd"/>
      <w:r>
        <w:rPr>
          <w:rFonts w:ascii="Calibri" w:eastAsia="Calibri" w:hAnsi="Calibri" w:cs="Calibri"/>
          <w:b/>
        </w:rPr>
        <w:t xml:space="preserve"> </w:t>
      </w:r>
    </w:p>
    <w:p w:rsidR="00CA4428" w:rsidRDefault="00E82D29">
      <w:pPr>
        <w:rPr>
          <w:rFonts w:ascii="Calibri" w:eastAsia="Calibri" w:hAnsi="Calibri" w:cs="Calibri"/>
        </w:rPr>
      </w:pPr>
      <w:proofErr w:type="spellStart"/>
      <w:r>
        <w:rPr>
          <w:rFonts w:ascii="Calibri" w:eastAsia="Calibri" w:hAnsi="Calibri" w:cs="Calibri"/>
        </w:rPr>
        <w:t>Mudfest</w:t>
      </w:r>
      <w:proofErr w:type="spellEnd"/>
      <w:r>
        <w:rPr>
          <w:rFonts w:ascii="Calibri" w:eastAsia="Calibri" w:hAnsi="Calibri" w:cs="Calibri"/>
        </w:rPr>
        <w:t xml:space="preserve"> is complete! We’re so proud of our </w:t>
      </w:r>
      <w:proofErr w:type="spellStart"/>
      <w:r>
        <w:rPr>
          <w:rFonts w:ascii="Calibri" w:eastAsia="Calibri" w:hAnsi="Calibri" w:cs="Calibri"/>
        </w:rPr>
        <w:t>Mudfest</w:t>
      </w:r>
      <w:proofErr w:type="spellEnd"/>
      <w:r>
        <w:rPr>
          <w:rFonts w:ascii="Calibri" w:eastAsia="Calibri" w:hAnsi="Calibri" w:cs="Calibri"/>
        </w:rPr>
        <w:t xml:space="preserve"> Festival Team, all the artists and the volunteers for making this huge festival a reality. </w:t>
      </w:r>
    </w:p>
    <w:p w:rsidR="00CA4428" w:rsidRDefault="00CA4428">
      <w:pPr>
        <w:rPr>
          <w:rFonts w:ascii="Calibri" w:eastAsia="Calibri" w:hAnsi="Calibri" w:cs="Calibri"/>
        </w:rPr>
      </w:pPr>
    </w:p>
    <w:p w:rsidR="00CA4428" w:rsidRDefault="00E82D29">
      <w:pPr>
        <w:rPr>
          <w:rFonts w:ascii="Calibri" w:eastAsia="Calibri" w:hAnsi="Calibri" w:cs="Calibri"/>
        </w:rPr>
      </w:pPr>
      <w:r>
        <w:rPr>
          <w:rFonts w:ascii="Calibri" w:eastAsia="Calibri" w:hAnsi="Calibri" w:cs="Calibri"/>
        </w:rPr>
        <w:t xml:space="preserve">Thank you to anyone reading this who attended </w:t>
      </w:r>
      <w:proofErr w:type="spellStart"/>
      <w:r>
        <w:rPr>
          <w:rFonts w:ascii="Calibri" w:eastAsia="Calibri" w:hAnsi="Calibri" w:cs="Calibri"/>
        </w:rPr>
        <w:t>Mudfest</w:t>
      </w:r>
      <w:proofErr w:type="spellEnd"/>
      <w:r>
        <w:rPr>
          <w:rFonts w:ascii="Calibri" w:eastAsia="Calibri" w:hAnsi="Calibri" w:cs="Calibri"/>
        </w:rPr>
        <w:t xml:space="preserve"> in any capacity, we’re very grateful for the support and t</w:t>
      </w:r>
      <w:r>
        <w:rPr>
          <w:rFonts w:ascii="Calibri" w:eastAsia="Calibri" w:hAnsi="Calibri" w:cs="Calibri"/>
        </w:rPr>
        <w:t>he support of course of student council in supporting the creative development of student artists through this festival, which is an incredible opportunity for students either hoping to progress their careers in festivals or arts management, as well as stu</w:t>
      </w:r>
      <w:r>
        <w:rPr>
          <w:rFonts w:ascii="Calibri" w:eastAsia="Calibri" w:hAnsi="Calibri" w:cs="Calibri"/>
        </w:rPr>
        <w:t xml:space="preserve">dent artists a safe supported platform to experiment and develop their work in a context that is development rather than profit focussed. </w:t>
      </w:r>
    </w:p>
    <w:p w:rsidR="00CA4428" w:rsidRDefault="00CA4428">
      <w:pPr>
        <w:rPr>
          <w:rFonts w:ascii="Calibri" w:eastAsia="Calibri" w:hAnsi="Calibri" w:cs="Calibri"/>
        </w:rPr>
      </w:pPr>
    </w:p>
    <w:p w:rsidR="00CA4428" w:rsidRDefault="00E82D29">
      <w:pPr>
        <w:rPr>
          <w:rFonts w:ascii="Calibri" w:eastAsia="Calibri" w:hAnsi="Calibri" w:cs="Calibri"/>
        </w:rPr>
      </w:pPr>
      <w:r>
        <w:rPr>
          <w:rFonts w:ascii="Calibri" w:eastAsia="Calibri" w:hAnsi="Calibri" w:cs="Calibri"/>
        </w:rPr>
        <w:t>We also had Awards Night last Friday the 6</w:t>
      </w:r>
      <w:r>
        <w:rPr>
          <w:rFonts w:ascii="Calibri" w:eastAsia="Calibri" w:hAnsi="Calibri" w:cs="Calibri"/>
          <w:vertAlign w:val="superscript"/>
        </w:rPr>
        <w:t>th</w:t>
      </w:r>
      <w:r>
        <w:rPr>
          <w:rFonts w:ascii="Calibri" w:eastAsia="Calibri" w:hAnsi="Calibri" w:cs="Calibri"/>
        </w:rPr>
        <w:t xml:space="preserve"> of September, which was a lovely night to celebrate all our artists and</w:t>
      </w:r>
      <w:r>
        <w:rPr>
          <w:rFonts w:ascii="Calibri" w:eastAsia="Calibri" w:hAnsi="Calibri" w:cs="Calibri"/>
        </w:rPr>
        <w:t xml:space="preserve"> give some further opportunities to student artists </w:t>
      </w:r>
      <w:proofErr w:type="spellStart"/>
      <w:r>
        <w:rPr>
          <w:rFonts w:ascii="Calibri" w:eastAsia="Calibri" w:hAnsi="Calibri" w:cs="Calibri"/>
        </w:rPr>
        <w:t>who’s</w:t>
      </w:r>
      <w:proofErr w:type="spellEnd"/>
      <w:r>
        <w:rPr>
          <w:rFonts w:ascii="Calibri" w:eastAsia="Calibri" w:hAnsi="Calibri" w:cs="Calibri"/>
        </w:rPr>
        <w:t xml:space="preserve"> work particularly shone. </w:t>
      </w:r>
    </w:p>
    <w:p w:rsidR="00CA4428" w:rsidRDefault="00CA4428">
      <w:pPr>
        <w:rPr>
          <w:rFonts w:ascii="Calibri" w:eastAsia="Calibri" w:hAnsi="Calibri" w:cs="Calibri"/>
        </w:rPr>
      </w:pPr>
    </w:p>
    <w:p w:rsidR="00CA4428" w:rsidRDefault="00E82D29">
      <w:pPr>
        <w:rPr>
          <w:rFonts w:ascii="Calibri" w:eastAsia="Calibri" w:hAnsi="Calibri" w:cs="Calibri"/>
        </w:rPr>
      </w:pPr>
      <w:r>
        <w:rPr>
          <w:rFonts w:ascii="Calibri" w:eastAsia="Calibri" w:hAnsi="Calibri" w:cs="Calibri"/>
        </w:rPr>
        <w:t xml:space="preserve">We’re taking it a bit slower now the craziness of the festival is </w:t>
      </w:r>
      <w:proofErr w:type="gramStart"/>
      <w:r>
        <w:rPr>
          <w:rFonts w:ascii="Calibri" w:eastAsia="Calibri" w:hAnsi="Calibri" w:cs="Calibri"/>
        </w:rPr>
        <w:t>over, and</w:t>
      </w:r>
      <w:proofErr w:type="gramEnd"/>
      <w:r>
        <w:rPr>
          <w:rFonts w:ascii="Calibri" w:eastAsia="Calibri" w:hAnsi="Calibri" w:cs="Calibri"/>
        </w:rPr>
        <w:t xml:space="preserve"> focussing mainly on wrapping things up including paying invoices, reconciling the budget, running facilitated debriefs with the team, collecting the teams report, writing our own w</w:t>
      </w:r>
      <w:r>
        <w:rPr>
          <w:rFonts w:ascii="Calibri" w:eastAsia="Calibri" w:hAnsi="Calibri" w:cs="Calibri"/>
        </w:rPr>
        <w:t xml:space="preserve">hich will take probably the next century. </w:t>
      </w:r>
    </w:p>
    <w:p w:rsidR="00CA4428" w:rsidRDefault="00CA4428">
      <w:pPr>
        <w:rPr>
          <w:rFonts w:ascii="Calibri" w:eastAsia="Calibri" w:hAnsi="Calibri" w:cs="Calibri"/>
          <w:color w:val="000000"/>
          <w:highlight w:val="white"/>
        </w:rPr>
      </w:pPr>
    </w:p>
    <w:p w:rsidR="00CA4428" w:rsidRDefault="00E82D29">
      <w:pPr>
        <w:rPr>
          <w:rFonts w:ascii="Calibri" w:eastAsia="Calibri" w:hAnsi="Calibri" w:cs="Calibri"/>
          <w:b/>
          <w:color w:val="000000"/>
          <w:highlight w:val="white"/>
          <w:u w:val="single"/>
        </w:rPr>
      </w:pPr>
      <w:r>
        <w:rPr>
          <w:rFonts w:ascii="Calibri" w:eastAsia="Calibri" w:hAnsi="Calibri" w:cs="Calibri"/>
          <w:b/>
          <w:color w:val="000000"/>
          <w:highlight w:val="white"/>
          <w:u w:val="single"/>
        </w:rPr>
        <w:t>Progress on assigned actions from last report</w:t>
      </w:r>
    </w:p>
    <w:p w:rsidR="00CA4428" w:rsidRDefault="00E82D29">
      <w:pPr>
        <w:numPr>
          <w:ilvl w:val="0"/>
          <w:numId w:val="1"/>
        </w:numPr>
        <w:pBdr>
          <w:top w:val="nil"/>
          <w:left w:val="nil"/>
          <w:bottom w:val="nil"/>
          <w:right w:val="nil"/>
          <w:between w:val="nil"/>
        </w:pBdr>
        <w:rPr>
          <w:rFonts w:ascii="Calibri" w:eastAsia="Calibri" w:hAnsi="Calibri" w:cs="Calibri"/>
          <w:color w:val="000000"/>
          <w:highlight w:val="white"/>
          <w:u w:val="single"/>
        </w:rPr>
      </w:pPr>
      <w:r>
        <w:rPr>
          <w:rFonts w:ascii="Calibri" w:eastAsia="Calibri" w:hAnsi="Calibri" w:cs="Calibri"/>
          <w:color w:val="000000"/>
          <w:highlight w:val="white"/>
          <w:u w:val="single"/>
        </w:rPr>
        <w:t xml:space="preserve">MUDFEST! </w:t>
      </w:r>
      <w:r>
        <w:rPr>
          <w:rFonts w:ascii="Calibri" w:eastAsia="Calibri" w:hAnsi="Calibri" w:cs="Calibri"/>
          <w:color w:val="000000"/>
          <w:highlight w:val="white"/>
        </w:rPr>
        <w:t xml:space="preserve">– This action has been completed yay! </w:t>
      </w:r>
    </w:p>
    <w:p w:rsidR="00CA4428" w:rsidRDefault="00CA4428">
      <w:pPr>
        <w:pBdr>
          <w:top w:val="nil"/>
          <w:left w:val="nil"/>
          <w:bottom w:val="nil"/>
          <w:right w:val="nil"/>
          <w:between w:val="nil"/>
        </w:pBdr>
        <w:ind w:left="720" w:hanging="720"/>
        <w:rPr>
          <w:rFonts w:ascii="Calibri" w:eastAsia="Calibri" w:hAnsi="Calibri" w:cs="Calibri"/>
          <w:b/>
          <w:color w:val="000000"/>
          <w:highlight w:val="white"/>
          <w:u w:val="single"/>
        </w:rPr>
      </w:pPr>
    </w:p>
    <w:p w:rsidR="00CA4428" w:rsidRDefault="00CA4428">
      <w:pPr>
        <w:pBdr>
          <w:top w:val="nil"/>
          <w:left w:val="nil"/>
          <w:bottom w:val="nil"/>
          <w:right w:val="nil"/>
          <w:between w:val="nil"/>
        </w:pBdr>
        <w:ind w:left="720" w:hanging="720"/>
        <w:rPr>
          <w:rFonts w:ascii="Calibri" w:eastAsia="Calibri" w:hAnsi="Calibri" w:cs="Calibri"/>
          <w:color w:val="000000"/>
        </w:rPr>
      </w:pPr>
      <w:bookmarkStart w:id="0" w:name="_heading=h.gjdgxs" w:colFirst="0" w:colLast="0"/>
      <w:bookmarkEnd w:id="0"/>
    </w:p>
    <w:p w:rsidR="00CA4428" w:rsidRDefault="00E82D29">
      <w:pPr>
        <w:rPr>
          <w:rFonts w:ascii="Calibri" w:eastAsia="Calibri" w:hAnsi="Calibri" w:cs="Calibri"/>
          <w:b/>
          <w:color w:val="000000"/>
          <w:highlight w:val="white"/>
          <w:u w:val="single"/>
        </w:rPr>
      </w:pPr>
      <w:r>
        <w:rPr>
          <w:rFonts w:ascii="Calibri" w:eastAsia="Calibri" w:hAnsi="Calibri" w:cs="Calibri"/>
          <w:b/>
          <w:color w:val="000000"/>
          <w:highlight w:val="white"/>
          <w:u w:val="single"/>
        </w:rPr>
        <w:t>Action Points to be completed by next report</w:t>
      </w:r>
    </w:p>
    <w:p w:rsidR="00CA4428" w:rsidRDefault="00CA4428">
      <w:pPr>
        <w:rPr>
          <w:rFonts w:ascii="Calibri" w:eastAsia="Calibri" w:hAnsi="Calibri" w:cs="Calibri"/>
          <w:b/>
          <w:color w:val="000000"/>
          <w:highlight w:val="white"/>
          <w:u w:val="single"/>
        </w:rPr>
      </w:pPr>
    </w:p>
    <w:p w:rsidR="00CA4428" w:rsidRDefault="00E82D29">
      <w:pPr>
        <w:numPr>
          <w:ilvl w:val="0"/>
          <w:numId w:val="2"/>
        </w:numPr>
        <w:pBdr>
          <w:top w:val="nil"/>
          <w:left w:val="nil"/>
          <w:bottom w:val="nil"/>
          <w:right w:val="nil"/>
          <w:between w:val="nil"/>
        </w:pBdr>
        <w:rPr>
          <w:rFonts w:ascii="Calibri" w:eastAsia="Calibri" w:hAnsi="Calibri" w:cs="Calibri"/>
          <w:color w:val="000000"/>
          <w:highlight w:val="white"/>
          <w:u w:val="single"/>
        </w:rPr>
      </w:pPr>
      <w:r>
        <w:rPr>
          <w:rFonts w:ascii="Calibri" w:eastAsia="Calibri" w:hAnsi="Calibri" w:cs="Calibri"/>
          <w:color w:val="000000"/>
          <w:highlight w:val="white"/>
          <w:u w:val="single"/>
        </w:rPr>
        <w:t xml:space="preserve">Arrange consultations for next round of Creative Arts Grants </w:t>
      </w:r>
    </w:p>
    <w:p w:rsidR="00CA4428" w:rsidRDefault="00E82D29">
      <w:pPr>
        <w:numPr>
          <w:ilvl w:val="0"/>
          <w:numId w:val="2"/>
        </w:numPr>
        <w:pBdr>
          <w:top w:val="nil"/>
          <w:left w:val="nil"/>
          <w:bottom w:val="nil"/>
          <w:right w:val="nil"/>
          <w:between w:val="nil"/>
        </w:pBdr>
        <w:rPr>
          <w:rFonts w:ascii="Calibri" w:eastAsia="Calibri" w:hAnsi="Calibri" w:cs="Calibri"/>
          <w:color w:val="000000"/>
          <w:highlight w:val="white"/>
          <w:u w:val="single"/>
        </w:rPr>
      </w:pPr>
      <w:r>
        <w:rPr>
          <w:rFonts w:ascii="Calibri" w:eastAsia="Calibri" w:hAnsi="Calibri" w:cs="Calibri"/>
          <w:color w:val="000000"/>
          <w:highlight w:val="white"/>
          <w:u w:val="single"/>
        </w:rPr>
        <w:t xml:space="preserve">Continue payment of </w:t>
      </w:r>
      <w:proofErr w:type="spellStart"/>
      <w:r>
        <w:rPr>
          <w:rFonts w:ascii="Calibri" w:eastAsia="Calibri" w:hAnsi="Calibri" w:cs="Calibri"/>
          <w:color w:val="000000"/>
          <w:highlight w:val="white"/>
          <w:u w:val="single"/>
        </w:rPr>
        <w:t>Mudfest</w:t>
      </w:r>
      <w:proofErr w:type="spellEnd"/>
      <w:r>
        <w:rPr>
          <w:rFonts w:ascii="Calibri" w:eastAsia="Calibri" w:hAnsi="Calibri" w:cs="Calibri"/>
          <w:color w:val="000000"/>
          <w:highlight w:val="white"/>
          <w:u w:val="single"/>
        </w:rPr>
        <w:t xml:space="preserve"> invoices  </w:t>
      </w:r>
    </w:p>
    <w:p w:rsidR="00CA4428" w:rsidRDefault="00E82D29">
      <w:pPr>
        <w:numPr>
          <w:ilvl w:val="0"/>
          <w:numId w:val="2"/>
        </w:numPr>
        <w:pBdr>
          <w:top w:val="nil"/>
          <w:left w:val="nil"/>
          <w:bottom w:val="nil"/>
          <w:right w:val="nil"/>
          <w:between w:val="nil"/>
        </w:pBdr>
        <w:rPr>
          <w:rFonts w:ascii="Calibri" w:eastAsia="Calibri" w:hAnsi="Calibri" w:cs="Calibri"/>
          <w:b/>
          <w:color w:val="000000"/>
        </w:rPr>
      </w:pPr>
      <w:r>
        <w:rPr>
          <w:rFonts w:ascii="Calibri" w:eastAsia="Calibri" w:hAnsi="Calibri" w:cs="Calibri"/>
          <w:color w:val="000000"/>
          <w:highlight w:val="white"/>
          <w:u w:val="single"/>
        </w:rPr>
        <w:t xml:space="preserve">Debrief with the </w:t>
      </w:r>
      <w:proofErr w:type="spellStart"/>
      <w:r>
        <w:rPr>
          <w:rFonts w:ascii="Calibri" w:eastAsia="Calibri" w:hAnsi="Calibri" w:cs="Calibri"/>
          <w:color w:val="000000"/>
          <w:highlight w:val="white"/>
          <w:u w:val="single"/>
        </w:rPr>
        <w:t>Mudfest</w:t>
      </w:r>
      <w:proofErr w:type="spellEnd"/>
      <w:r>
        <w:rPr>
          <w:rFonts w:ascii="Calibri" w:eastAsia="Calibri" w:hAnsi="Calibri" w:cs="Calibri"/>
          <w:color w:val="000000"/>
          <w:highlight w:val="white"/>
          <w:u w:val="single"/>
        </w:rPr>
        <w:t xml:space="preserve"> festival team next week </w:t>
      </w:r>
    </w:p>
    <w:p w:rsidR="00CA4428" w:rsidRDefault="00CA4428">
      <w:pPr>
        <w:pBdr>
          <w:top w:val="nil"/>
          <w:left w:val="nil"/>
          <w:bottom w:val="nil"/>
          <w:right w:val="nil"/>
          <w:between w:val="nil"/>
        </w:pBdr>
        <w:ind w:left="720" w:hanging="720"/>
        <w:rPr>
          <w:rFonts w:ascii="Calibri" w:eastAsia="Calibri" w:hAnsi="Calibri" w:cs="Calibri"/>
          <w:b/>
          <w:color w:val="000000"/>
        </w:rPr>
      </w:pPr>
    </w:p>
    <w:p w:rsidR="00CA4428" w:rsidRDefault="00E82D29">
      <w:pPr>
        <w:rPr>
          <w:rFonts w:ascii="Calibri" w:eastAsia="Calibri" w:hAnsi="Calibri" w:cs="Calibri"/>
          <w:b/>
        </w:rPr>
      </w:pPr>
      <w:r>
        <w:rPr>
          <w:rFonts w:ascii="Calibri" w:eastAsia="Calibri" w:hAnsi="Calibri" w:cs="Calibri"/>
          <w:b/>
        </w:rPr>
        <w:t>NO NEW BUDGET EXPENDITURE</w:t>
      </w:r>
    </w:p>
    <w:p w:rsidR="00CA4428" w:rsidRDefault="00E82D29">
      <w:r>
        <w:t xml:space="preserve">All was commented on in the last report and we’re in the process of finalising those invoices and payments </w:t>
      </w:r>
    </w:p>
    <w:p w:rsidR="00CA4428" w:rsidRDefault="00CA4428">
      <w:pPr>
        <w:jc w:val="both"/>
        <w:rPr>
          <w:b/>
          <w:color w:val="000000"/>
          <w:highlight w:val="white"/>
          <w:u w:val="single"/>
        </w:rPr>
      </w:pPr>
    </w:p>
    <w:tbl>
      <w:tblPr>
        <w:tblStyle w:val="a6"/>
        <w:tblW w:w="9016"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9016"/>
      </w:tblGrid>
      <w:tr w:rsidR="00CA4428">
        <w:tc>
          <w:tcPr>
            <w:tcW w:w="9016" w:type="dxa"/>
          </w:tcPr>
          <w:p w:rsidR="00CA4428" w:rsidRDefault="00CA4428">
            <w:pPr>
              <w:rPr>
                <w:b/>
                <w:sz w:val="28"/>
                <w:szCs w:val="28"/>
              </w:rPr>
            </w:pPr>
          </w:p>
          <w:p w:rsidR="00CA4428" w:rsidRDefault="00E82D29">
            <w:pPr>
              <w:jc w:val="center"/>
              <w:rPr>
                <w:b/>
                <w:sz w:val="28"/>
                <w:szCs w:val="28"/>
              </w:rPr>
            </w:pPr>
            <w:r>
              <w:rPr>
                <w:b/>
                <w:sz w:val="28"/>
                <w:szCs w:val="28"/>
              </w:rPr>
              <w:t>Disabilities</w:t>
            </w:r>
          </w:p>
          <w:p w:rsidR="00CA4428" w:rsidRDefault="00E82D29">
            <w:pPr>
              <w:jc w:val="center"/>
              <w:rPr>
                <w:b/>
                <w:sz w:val="28"/>
                <w:szCs w:val="28"/>
              </w:rPr>
            </w:pPr>
            <w:r>
              <w:rPr>
                <w:b/>
                <w:sz w:val="28"/>
                <w:szCs w:val="28"/>
              </w:rPr>
              <w:t>Lucy Birch</w:t>
            </w:r>
          </w:p>
          <w:p w:rsidR="00CA4428" w:rsidRDefault="00CA4428">
            <w:pPr>
              <w:jc w:val="center"/>
              <w:rPr>
                <w:b/>
              </w:rPr>
            </w:pPr>
          </w:p>
        </w:tc>
      </w:tr>
    </w:tbl>
    <w:p w:rsidR="00CA4428" w:rsidRDefault="00CA4428">
      <w:pPr>
        <w:rPr>
          <w:i/>
        </w:rPr>
      </w:pPr>
    </w:p>
    <w:p w:rsidR="00CA4428" w:rsidRDefault="00E82D29">
      <w:r>
        <w:rPr>
          <w:b/>
          <w:color w:val="000000"/>
          <w:u w:val="single"/>
        </w:rPr>
        <w:t>Key Activities</w:t>
      </w:r>
    </w:p>
    <w:p w:rsidR="00CA4428" w:rsidRDefault="00CA4428"/>
    <w:p w:rsidR="00CA4428" w:rsidRDefault="00E82D29">
      <w:r>
        <w:rPr>
          <w:b/>
          <w:color w:val="000000"/>
        </w:rPr>
        <w:t>Key Activity 1</w:t>
      </w:r>
    </w:p>
    <w:p w:rsidR="00CA4428" w:rsidRDefault="00CA4428"/>
    <w:p w:rsidR="00CA4428" w:rsidRDefault="00E82D29">
      <w:r>
        <w:rPr>
          <w:color w:val="000000"/>
        </w:rPr>
        <w:t>Beer and board games runs week 7. Collective has run every week. Catering has been provided since returning in week 3. Advertising for imprint has been distributed. We will shortly be starting to pay contributors.</w:t>
      </w:r>
    </w:p>
    <w:p w:rsidR="00CA4428" w:rsidRDefault="00CA4428">
      <w:pPr>
        <w:spacing w:after="240"/>
      </w:pPr>
    </w:p>
    <w:p w:rsidR="00CA4428" w:rsidRDefault="00E82D29">
      <w:r>
        <w:rPr>
          <w:b/>
          <w:color w:val="000000"/>
        </w:rPr>
        <w:t>Key Activity 2</w:t>
      </w:r>
    </w:p>
    <w:p w:rsidR="00CA4428" w:rsidRDefault="00E82D29">
      <w:r>
        <w:rPr>
          <w:color w:val="000000"/>
        </w:rPr>
        <w:t xml:space="preserve">Furnishing the disability </w:t>
      </w:r>
      <w:r>
        <w:rPr>
          <w:color w:val="000000"/>
        </w:rPr>
        <w:t>space. We are looking to solicit a response about projector installation from the university who have not gotten back to us, as of the 9</w:t>
      </w:r>
      <w:r>
        <w:rPr>
          <w:color w:val="000000"/>
          <w:sz w:val="14"/>
          <w:szCs w:val="14"/>
          <w:vertAlign w:val="superscript"/>
        </w:rPr>
        <w:t>th</w:t>
      </w:r>
      <w:r>
        <w:rPr>
          <w:color w:val="000000"/>
        </w:rPr>
        <w:t xml:space="preserve"> of February. We have decided to cut losses on the list furniture and spend again.</w:t>
      </w:r>
    </w:p>
    <w:p w:rsidR="00CA4428" w:rsidRDefault="00CA4428">
      <w:pPr>
        <w:spacing w:after="240"/>
      </w:pPr>
    </w:p>
    <w:p w:rsidR="00CA4428" w:rsidRDefault="00E82D29">
      <w:r>
        <w:rPr>
          <w:b/>
          <w:color w:val="000000"/>
          <w:u w:val="single"/>
        </w:rPr>
        <w:t xml:space="preserve">Progress on assigned actions from </w:t>
      </w:r>
      <w:r>
        <w:rPr>
          <w:b/>
          <w:color w:val="000000"/>
          <w:u w:val="single"/>
        </w:rPr>
        <w:t>last report</w:t>
      </w:r>
    </w:p>
    <w:p w:rsidR="00CA4428" w:rsidRDefault="00CA4428"/>
    <w:p w:rsidR="00CA4428" w:rsidRDefault="00E82D29">
      <w:r>
        <w:rPr>
          <w:b/>
          <w:color w:val="000000"/>
        </w:rPr>
        <w:t>Last Action Point 1</w:t>
      </w:r>
    </w:p>
    <w:p w:rsidR="00CA4428" w:rsidRDefault="00E82D29">
      <w:r>
        <w:rPr>
          <w:color w:val="000000"/>
        </w:rPr>
        <w:t xml:space="preserve">Lecture bashing begins week 8 on </w:t>
      </w:r>
      <w:proofErr w:type="spellStart"/>
      <w:r>
        <w:rPr>
          <w:color w:val="000000"/>
        </w:rPr>
        <w:t>vca</w:t>
      </w:r>
      <w:proofErr w:type="spellEnd"/>
      <w:r>
        <w:rPr>
          <w:color w:val="000000"/>
        </w:rPr>
        <w:t xml:space="preserve"> campus </w:t>
      </w:r>
    </w:p>
    <w:p w:rsidR="00CA4428" w:rsidRDefault="00CA4428"/>
    <w:p w:rsidR="00CA4428" w:rsidRDefault="00E82D29">
      <w:r>
        <w:rPr>
          <w:b/>
          <w:color w:val="000000"/>
        </w:rPr>
        <w:t>Last Action point 2</w:t>
      </w:r>
    </w:p>
    <w:p w:rsidR="00CA4428" w:rsidRDefault="00E82D29">
      <w:r>
        <w:rPr>
          <w:color w:val="000000"/>
        </w:rPr>
        <w:t>I will be trying to write any pieces that are not submitted to us in order to fill gaps in the spread of disability issues.</w:t>
      </w:r>
    </w:p>
    <w:p w:rsidR="00CA4428" w:rsidRDefault="00CA4428">
      <w:pPr>
        <w:spacing w:after="240"/>
      </w:pPr>
    </w:p>
    <w:p w:rsidR="00CA4428" w:rsidRDefault="00E82D29">
      <w:r>
        <w:rPr>
          <w:b/>
          <w:color w:val="000000"/>
          <w:u w:val="single"/>
        </w:rPr>
        <w:lastRenderedPageBreak/>
        <w:t>Action Points to be completed by next report</w:t>
      </w:r>
    </w:p>
    <w:p w:rsidR="00CA4428" w:rsidRDefault="00CA4428"/>
    <w:p w:rsidR="00CA4428" w:rsidRDefault="00E82D29">
      <w:r>
        <w:rPr>
          <w:b/>
          <w:color w:val="000000"/>
        </w:rPr>
        <w:t>Action Point 1</w:t>
      </w:r>
    </w:p>
    <w:p w:rsidR="00CA4428" w:rsidRDefault="00E82D29">
      <w:r>
        <w:rPr>
          <w:color w:val="000000"/>
        </w:rPr>
        <w:t xml:space="preserve">To start getting in touch with VCA fine art coordinators to facilitate more advertisement of </w:t>
      </w:r>
      <w:proofErr w:type="spellStart"/>
      <w:r>
        <w:rPr>
          <w:color w:val="000000"/>
        </w:rPr>
        <w:t>pthe</w:t>
      </w:r>
      <w:proofErr w:type="spellEnd"/>
      <w:r>
        <w:rPr>
          <w:color w:val="000000"/>
        </w:rPr>
        <w:t xml:space="preserve"> artist contracts. And to </w:t>
      </w:r>
      <w:proofErr w:type="spellStart"/>
      <w:r>
        <w:rPr>
          <w:color w:val="000000"/>
        </w:rPr>
        <w:t>to</w:t>
      </w:r>
      <w:proofErr w:type="spellEnd"/>
      <w:r>
        <w:rPr>
          <w:color w:val="000000"/>
        </w:rPr>
        <w:t xml:space="preserve"> do the same with the creative arts department. </w:t>
      </w:r>
    </w:p>
    <w:p w:rsidR="00CA4428" w:rsidRDefault="00CA4428"/>
    <w:p w:rsidR="00CA4428" w:rsidRDefault="00E82D29">
      <w:r>
        <w:rPr>
          <w:b/>
          <w:color w:val="000000"/>
        </w:rPr>
        <w:t>Action Point 2</w:t>
      </w:r>
    </w:p>
    <w:p w:rsidR="00CA4428" w:rsidRDefault="00E82D29">
      <w:proofErr w:type="spellStart"/>
      <w:r>
        <w:rPr>
          <w:color w:val="000000"/>
        </w:rPr>
        <w:t>Non f</w:t>
      </w:r>
      <w:r>
        <w:rPr>
          <w:color w:val="000000"/>
        </w:rPr>
        <w:t>iction</w:t>
      </w:r>
      <w:proofErr w:type="spellEnd"/>
      <w:r>
        <w:rPr>
          <w:b/>
          <w:color w:val="000000"/>
        </w:rPr>
        <w:t xml:space="preserve"> </w:t>
      </w:r>
      <w:r>
        <w:rPr>
          <w:color w:val="000000"/>
        </w:rPr>
        <w:t>submission for imprint </w:t>
      </w:r>
    </w:p>
    <w:p w:rsidR="00CA4428" w:rsidRDefault="00CA4428"/>
    <w:p w:rsidR="00CA4428" w:rsidRDefault="00CA4428">
      <w:pPr>
        <w:rPr>
          <w:i/>
        </w:rPr>
      </w:pPr>
    </w:p>
    <w:tbl>
      <w:tblPr>
        <w:tblStyle w:val="a7"/>
        <w:tblW w:w="9016"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9016"/>
      </w:tblGrid>
      <w:tr w:rsidR="00CA4428">
        <w:tc>
          <w:tcPr>
            <w:tcW w:w="9016" w:type="dxa"/>
          </w:tcPr>
          <w:p w:rsidR="00CA4428" w:rsidRDefault="00CA4428">
            <w:pPr>
              <w:jc w:val="center"/>
              <w:rPr>
                <w:b/>
                <w:sz w:val="28"/>
                <w:szCs w:val="28"/>
              </w:rPr>
            </w:pPr>
          </w:p>
          <w:p w:rsidR="00CA4428" w:rsidRDefault="00E82D29">
            <w:pPr>
              <w:jc w:val="center"/>
              <w:rPr>
                <w:b/>
                <w:sz w:val="28"/>
                <w:szCs w:val="28"/>
              </w:rPr>
            </w:pPr>
            <w:r>
              <w:rPr>
                <w:b/>
                <w:sz w:val="28"/>
                <w:szCs w:val="28"/>
              </w:rPr>
              <w:t>Education (Academic Affairs)</w:t>
            </w:r>
          </w:p>
          <w:p w:rsidR="00CA4428" w:rsidRDefault="00E82D29">
            <w:pPr>
              <w:jc w:val="center"/>
              <w:rPr>
                <w:b/>
                <w:sz w:val="28"/>
                <w:szCs w:val="28"/>
              </w:rPr>
            </w:pPr>
            <w:r>
              <w:rPr>
                <w:b/>
                <w:sz w:val="28"/>
                <w:szCs w:val="28"/>
              </w:rPr>
              <w:t>Elizabeth Tembo &amp; Dominic Ilagan</w:t>
            </w:r>
          </w:p>
          <w:p w:rsidR="00CA4428" w:rsidRDefault="00CA4428">
            <w:pPr>
              <w:jc w:val="center"/>
              <w:rPr>
                <w:b/>
              </w:rPr>
            </w:pPr>
          </w:p>
        </w:tc>
      </w:tr>
    </w:tbl>
    <w:p w:rsidR="00CA4428" w:rsidRDefault="00CA4428"/>
    <w:p w:rsidR="00CA4428" w:rsidRDefault="00E82D29">
      <w:pPr>
        <w:spacing w:after="160"/>
      </w:pPr>
      <w:r>
        <w:t>HELLO STUDENTS AND STUDENT’S COUNCIL. IT HAS BEEN A HOT MINUTE. EDAC HAS BEEN ON PROTECC AND ATTACC MODE in the rush of meetings and correspondences that hav</w:t>
      </w:r>
      <w:r>
        <w:t>e occurred in the last few weeks. Some of our highlights include:</w:t>
      </w:r>
    </w:p>
    <w:p w:rsidR="00CA4428" w:rsidRDefault="00E82D29">
      <w:pPr>
        <w:spacing w:after="160"/>
      </w:pPr>
      <w:r>
        <w:t xml:space="preserve"> </w:t>
      </w:r>
    </w:p>
    <w:p w:rsidR="00CA4428" w:rsidRDefault="00E82D29">
      <w:pPr>
        <w:spacing w:after="160"/>
        <w:rPr>
          <w:b/>
        </w:rPr>
      </w:pPr>
      <w:r>
        <w:rPr>
          <w:b/>
        </w:rPr>
        <w:t>Academic Consultation and Coordination Committee</w:t>
      </w:r>
    </w:p>
    <w:p w:rsidR="00CA4428" w:rsidRDefault="00E82D29">
      <w:pPr>
        <w:spacing w:after="160"/>
        <w:jc w:val="both"/>
      </w:pPr>
      <w:r>
        <w:t>Two developments have occurred in the last meeting of this committee held on the 5</w:t>
      </w:r>
      <w:r>
        <w:rPr>
          <w:vertAlign w:val="superscript"/>
        </w:rPr>
        <w:t>th</w:t>
      </w:r>
      <w:r>
        <w:t xml:space="preserve"> of September—YES, right in the middle of UMSU Election Week, and YES, right in the middle of Melbourne Spring Fashion Week: Dominic (who came out of Leave to attend this m</w:t>
      </w:r>
      <w:r>
        <w:t>eeting) was seen aggressively muttering ‘how dare they’. The University is proceeding with a preference-based timetabling system starting from Semester 1, 2020 due to the ~10,000 reported significant class timetabling changes that have massive repercussion</w:t>
      </w:r>
      <w:r>
        <w:t xml:space="preserve">s </w:t>
      </w:r>
      <w:proofErr w:type="gramStart"/>
      <w:r>
        <w:t>on the whole</w:t>
      </w:r>
      <w:proofErr w:type="gramEnd"/>
      <w:r>
        <w:t xml:space="preserve"> of University Timetabling system as well as Stop1 every semester. The pilots and tests have been launched for this round of November/December intensives and summer subjects timetabling and class registration, to which the Timetabling team sa</w:t>
      </w:r>
      <w:r>
        <w:t xml:space="preserve">ys have </w:t>
      </w:r>
      <w:proofErr w:type="spellStart"/>
      <w:r>
        <w:t>beeb</w:t>
      </w:r>
      <w:proofErr w:type="spellEnd"/>
      <w:r>
        <w:t xml:space="preserve"> largely successful. The deans and heads of faculties seem to nod their heads at the demonstration they gave. Dominic nods his head in much of the same fashion as Unimelb Love Letter #11592 sender:</w:t>
      </w:r>
    </w:p>
    <w:p w:rsidR="00CA4428" w:rsidRDefault="00E82D29">
      <w:pPr>
        <w:spacing w:after="160"/>
        <w:jc w:val="both"/>
      </w:pPr>
      <w:r>
        <w:t xml:space="preserve">It might be that students need to have a play </w:t>
      </w:r>
      <w:r>
        <w:t>around the interface and figure out as they go, but the to-be-rolled-out timetabling system looks more cooked than the current one, albeit a lot less 90s retro.</w:t>
      </w:r>
    </w:p>
    <w:p w:rsidR="00CA4428" w:rsidRDefault="00E82D29">
      <w:pPr>
        <w:spacing w:after="160"/>
        <w:jc w:val="both"/>
      </w:pPr>
      <w:r>
        <w:t>The second, more significant agenda item is the proposed changes to the special consideration policy, spoke to and reported to by the President of the Academic Board, the Academic Secretary, with support from the Academic Registrar. UMSU and the GSA expres</w:t>
      </w:r>
      <w:r>
        <w:t>sed concern over the draconian and punitive proposals. The rationale supplied by the authors of the proposals run along the lines of streamlining and improving efficiency of the Special Consideration system, by firstly clarifying criteria for eligibility t</w:t>
      </w:r>
      <w:r>
        <w:t>hrough clearer and plainer wording of the policy as well as inserting a cooked ‘fit to sit’ provision, thereby making sure students are more clearly aware of their circumstances before they apply with ineligible applications and ‘waste time and effort’ (A+</w:t>
      </w:r>
      <w:r>
        <w:t xml:space="preserve"> for sensitive phrasing ACCC), as well as excluding special considerations applications that have repercussions for students’ study plans and progression times (such as the ‘specials’ on ‘specials’ provisions). It was a long-winded way of saying: </w:t>
      </w:r>
      <w:proofErr w:type="spellStart"/>
      <w:r>
        <w:t>fk</w:t>
      </w:r>
      <w:proofErr w:type="spellEnd"/>
      <w:r>
        <w:t xml:space="preserve"> studen</w:t>
      </w:r>
      <w:r>
        <w:t>ts, make money!</w:t>
      </w:r>
    </w:p>
    <w:p w:rsidR="00CA4428" w:rsidRDefault="00E82D29">
      <w:pPr>
        <w:spacing w:after="160"/>
        <w:jc w:val="both"/>
      </w:pPr>
      <w:r>
        <w:lastRenderedPageBreak/>
        <w:t xml:space="preserve">Stay tuned for developments of this </w:t>
      </w:r>
      <w:proofErr w:type="spellStart"/>
      <w:r>
        <w:t>fkery</w:t>
      </w:r>
      <w:proofErr w:type="spellEnd"/>
      <w:r>
        <w:t xml:space="preserve">. UMSU and the GSA are rallying students to demand better practice of the current policy, not a re-writing of the policy to make current </w:t>
      </w:r>
      <w:proofErr w:type="spellStart"/>
      <w:r>
        <w:t>fked</w:t>
      </w:r>
      <w:proofErr w:type="spellEnd"/>
      <w:r>
        <w:t xml:space="preserve"> practice look like best practice in line with policy.</w:t>
      </w:r>
    </w:p>
    <w:p w:rsidR="00CA4428" w:rsidRDefault="00E82D29">
      <w:pPr>
        <w:spacing w:after="160"/>
      </w:pPr>
      <w:r>
        <w:t xml:space="preserve"> </w:t>
      </w:r>
    </w:p>
    <w:p w:rsidR="00CA4428" w:rsidRDefault="00E82D29">
      <w:pPr>
        <w:spacing w:after="160"/>
        <w:rPr>
          <w:b/>
        </w:rPr>
      </w:pPr>
      <w:r>
        <w:rPr>
          <w:b/>
        </w:rPr>
        <w:t>T</w:t>
      </w:r>
      <w:r>
        <w:rPr>
          <w:b/>
        </w:rPr>
        <w:t>eaching and Learning Quality Assurance Committee</w:t>
      </w:r>
    </w:p>
    <w:p w:rsidR="00CA4428" w:rsidRDefault="00E82D29">
      <w:pPr>
        <w:spacing w:after="160"/>
        <w:jc w:val="both"/>
      </w:pPr>
      <w:r>
        <w:t>A meeting was held on Thursday, the 29</w:t>
      </w:r>
      <w:r>
        <w:rPr>
          <w:vertAlign w:val="superscript"/>
        </w:rPr>
        <w:t>th</w:t>
      </w:r>
      <w:r>
        <w:t xml:space="preserve"> of August. The main theme of the meeting to report back on revolves around the student life paper, as well as an identified area of concern by Professor Richard James</w:t>
      </w:r>
      <w:r>
        <w:t xml:space="preserve">. The Federal Government is now rolling out a Performance-based funding model, which is due to substantiate around 5% of the current funding system of the Tertiary sector. The model claws back and plays with around $90m sector-wide, which in Unimelb terms </w:t>
      </w:r>
      <w:r>
        <w:t>means around $2.5m at current. Where the first area of concern lies in the performance rubrics from which this performance-based funding model will be based. There are four criteria: First-year retention (20%), Equity and diversity (20%), Student Experienc</w:t>
      </w:r>
      <w:r>
        <w:t>e of Teaching Quality (20%), and the most substantial, Undergraduate Outcomes and Employability (40%). Let us consider that Unimelb Undergrad graduates are ranked 7</w:t>
      </w:r>
      <w:r>
        <w:rPr>
          <w:vertAlign w:val="superscript"/>
        </w:rPr>
        <w:t>th</w:t>
      </w:r>
      <w:r>
        <w:t xml:space="preserve"> out of 8 in the Group of 8 Universities in Australia, and well below the National Mean. I</w:t>
      </w:r>
      <w:r>
        <w:t>n the current magnitude of this model to be rolled out, we stand to lose around a fifth yearly from this claw-back scheme. This isn’t too bad for a model substantiating a $2.5m package for Unimelb. Professor Richard James starts shitting himself expressing</w:t>
      </w:r>
      <w:r>
        <w:t xml:space="preserve"> that Canberra has made indications in coming years, that a more substantial part of the Tertiary funding system will take its base from this Performance-based funding model.</w:t>
      </w:r>
    </w:p>
    <w:p w:rsidR="00CA4428" w:rsidRDefault="00E82D29">
      <w:pPr>
        <w:spacing w:after="160"/>
        <w:jc w:val="both"/>
      </w:pPr>
      <w:r>
        <w:t>UMSU indicated to TALQAC that they would like support from the Committee and from</w:t>
      </w:r>
      <w:r>
        <w:t xml:space="preserve"> the Academic Board and Chancellery soliciting funding proposals and projects from the Federal and State governments that help Unimelb undergrads become more attractive and employable graduates. We have reported to Committee that we are corresponding with </w:t>
      </w:r>
      <w:r>
        <w:t xml:space="preserve">Student Success Director Tim </w:t>
      </w:r>
      <w:proofErr w:type="spellStart"/>
      <w:r>
        <w:t>Brabazon</w:t>
      </w:r>
      <w:proofErr w:type="spellEnd"/>
      <w:r>
        <w:t xml:space="preserve"> to submit a joint proposal between Academic Services and UMSU to the State Government seeking such. Stay tuned for more UMSU shouts about the need for more internship and placement programs, and employability insights </w:t>
      </w:r>
      <w:r>
        <w:t>and skills. God bless the Melbourne Model.</w:t>
      </w:r>
    </w:p>
    <w:p w:rsidR="00CA4428" w:rsidRDefault="00E82D29">
      <w:pPr>
        <w:spacing w:after="160"/>
      </w:pPr>
      <w:r>
        <w:t xml:space="preserve"> </w:t>
      </w:r>
    </w:p>
    <w:p w:rsidR="00CA4428" w:rsidRDefault="00E82D29">
      <w:pPr>
        <w:spacing w:after="160"/>
        <w:rPr>
          <w:b/>
        </w:rPr>
      </w:pPr>
      <w:r>
        <w:rPr>
          <w:b/>
        </w:rPr>
        <w:t>Assessment Working Group</w:t>
      </w:r>
    </w:p>
    <w:p w:rsidR="00CA4428" w:rsidRDefault="00E82D29">
      <w:pPr>
        <w:spacing w:after="160"/>
        <w:jc w:val="both"/>
      </w:pPr>
      <w:r>
        <w:t xml:space="preserve">UMSU has secured an ex-officio spot in this working Group under APC, and Dominic has been deputised into the working Group, thanks to UMSU meetings with APC chair Professor Andrew </w:t>
      </w:r>
      <w:proofErr w:type="spellStart"/>
      <w:r>
        <w:t>Melato</w:t>
      </w:r>
      <w:r>
        <w:t>s</w:t>
      </w:r>
      <w:proofErr w:type="spellEnd"/>
      <w:r>
        <w:t xml:space="preserve">. The working group is currently meeting monthly, working and pencilling in a proposal for incepting and rolling out a rubric for subject coordinators and tutors for assessment design, with consideration of factors such as the size, commitment and timing </w:t>
      </w:r>
      <w:r>
        <w:t>requirements, difficulty, weighting, and the mix between summative and formative elements in the assessment, as well as other factors such as group-work and peer-assessed components, practicals and pre-period graded assessments, among others: the aim is so</w:t>
      </w:r>
      <w:r>
        <w:t xml:space="preserve"> that the standards and expectations of assessments between subjects, majors and minors and specialisations, and faculties could be better measured up and standardised against one another. A meeting is tentatively scheduled for this Monday.</w:t>
      </w:r>
    </w:p>
    <w:p w:rsidR="00CA4428" w:rsidRDefault="00E82D29">
      <w:pPr>
        <w:spacing w:after="160"/>
      </w:pPr>
      <w:r>
        <w:t xml:space="preserve"> </w:t>
      </w:r>
    </w:p>
    <w:p w:rsidR="00CA4428" w:rsidRDefault="00E82D29">
      <w:pPr>
        <w:spacing w:after="160"/>
        <w:rPr>
          <w:b/>
        </w:rPr>
      </w:pPr>
      <w:r>
        <w:rPr>
          <w:b/>
        </w:rPr>
        <w:t>Exams Sub-Com</w:t>
      </w:r>
      <w:r>
        <w:rPr>
          <w:b/>
        </w:rPr>
        <w:t>mittee of the Academic Board</w:t>
      </w:r>
    </w:p>
    <w:p w:rsidR="00CA4428" w:rsidRDefault="00E82D29">
      <w:pPr>
        <w:spacing w:after="160"/>
        <w:jc w:val="both"/>
      </w:pPr>
      <w:r>
        <w:lastRenderedPageBreak/>
        <w:t>UMSU has also secured a spot in this sub-committee which typically meets after every exam season to debrief on issues which have arisen from Unimelb exams. The current hot potato for this committee is concerned around the prosp</w:t>
      </w:r>
      <w:r>
        <w:t>ect of extending exams to the Queen’s Birthday Public Holiday on Semester 1 Exam Period, which would give students a fifteenth day of examinations. The need to consider this has arisen considering a rise in student enrolments year on year, which means that</w:t>
      </w:r>
      <w:r>
        <w:t xml:space="preserve"> exam sittings have also arisen, which means that the number of students who have three exams in one day have gone up from over 100 in semester 1, 2018 to well over 600 in last semester’s exam period. According to University Policy, these students </w:t>
      </w:r>
      <w:proofErr w:type="gramStart"/>
      <w:r>
        <w:t>have to</w:t>
      </w:r>
      <w:proofErr w:type="gramEnd"/>
      <w:r>
        <w:t xml:space="preserve"> </w:t>
      </w:r>
      <w:r>
        <w:t>be granted special consideration for one of their exams to then re-sit in the supplementary exams season, because two exams is the maximum one student can take in a day. This arises the need for more sitting sessions, which would probably mean in the short</w:t>
      </w:r>
      <w:r>
        <w:t>er term a 15</w:t>
      </w:r>
      <w:r>
        <w:rPr>
          <w:vertAlign w:val="superscript"/>
        </w:rPr>
        <w:t>th</w:t>
      </w:r>
      <w:r>
        <w:t xml:space="preserve"> day, and in the longer term, a longer exam period altogether. We believe that shorter exams and less reliance on exams as assessments ought to be the way to go—the suggestion was expectedly laughed off. Trust.</w:t>
      </w:r>
    </w:p>
    <w:p w:rsidR="00CA4428" w:rsidRDefault="00CA4428"/>
    <w:p w:rsidR="00CA4428" w:rsidRDefault="00CA4428"/>
    <w:tbl>
      <w:tblPr>
        <w:tblStyle w:val="a8"/>
        <w:tblW w:w="9016"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9016"/>
      </w:tblGrid>
      <w:tr w:rsidR="00CA4428">
        <w:tc>
          <w:tcPr>
            <w:tcW w:w="9016" w:type="dxa"/>
          </w:tcPr>
          <w:p w:rsidR="00CA4428" w:rsidRDefault="00CA4428">
            <w:pPr>
              <w:jc w:val="center"/>
              <w:rPr>
                <w:b/>
                <w:sz w:val="28"/>
                <w:szCs w:val="28"/>
              </w:rPr>
            </w:pPr>
          </w:p>
          <w:p w:rsidR="00CA4428" w:rsidRDefault="00E82D29">
            <w:pPr>
              <w:jc w:val="center"/>
              <w:rPr>
                <w:b/>
                <w:sz w:val="28"/>
                <w:szCs w:val="28"/>
              </w:rPr>
            </w:pPr>
            <w:r>
              <w:rPr>
                <w:b/>
                <w:sz w:val="28"/>
                <w:szCs w:val="28"/>
              </w:rPr>
              <w:t>Education (Public Affairs)</w:t>
            </w:r>
          </w:p>
          <w:p w:rsidR="00CA4428" w:rsidRDefault="00E82D29">
            <w:pPr>
              <w:jc w:val="center"/>
              <w:rPr>
                <w:b/>
                <w:sz w:val="28"/>
                <w:szCs w:val="28"/>
              </w:rPr>
            </w:pPr>
            <w:r>
              <w:rPr>
                <w:b/>
                <w:sz w:val="28"/>
                <w:szCs w:val="28"/>
              </w:rPr>
              <w:t>C</w:t>
            </w:r>
            <w:r>
              <w:rPr>
                <w:b/>
                <w:sz w:val="28"/>
                <w:szCs w:val="28"/>
              </w:rPr>
              <w:t>harli Fouhy &amp; Charlie Joyce</w:t>
            </w:r>
          </w:p>
          <w:p w:rsidR="00CA4428" w:rsidRDefault="00CA4428">
            <w:pPr>
              <w:jc w:val="center"/>
              <w:rPr>
                <w:b/>
              </w:rPr>
            </w:pPr>
          </w:p>
        </w:tc>
      </w:tr>
    </w:tbl>
    <w:p w:rsidR="00CA4428" w:rsidRDefault="00CA4428">
      <w:pPr>
        <w:rPr>
          <w:i/>
        </w:rPr>
      </w:pPr>
    </w:p>
    <w:p w:rsidR="00CA4428" w:rsidRDefault="00E82D29">
      <w:pPr>
        <w:spacing w:after="160"/>
        <w:rPr>
          <w:b/>
          <w:u w:val="single"/>
        </w:rPr>
      </w:pPr>
      <w:r>
        <w:rPr>
          <w:b/>
          <w:u w:val="single"/>
        </w:rPr>
        <w:t>Key Activities</w:t>
      </w:r>
    </w:p>
    <w:p w:rsidR="00CA4428" w:rsidRDefault="00E82D29">
      <w:pPr>
        <w:spacing w:after="160"/>
        <w:rPr>
          <w:b/>
        </w:rPr>
      </w:pPr>
      <w:r>
        <w:rPr>
          <w:b/>
        </w:rPr>
        <w:t>Education Collective</w:t>
      </w:r>
    </w:p>
    <w:p w:rsidR="00CA4428" w:rsidRDefault="00E82D29">
      <w:pPr>
        <w:spacing w:after="160"/>
      </w:pPr>
      <w:r>
        <w:t>In past weeks we’ve brought back the education collective as a weekly socialising, discussion and planning meeting for UMSU activists. We’ve held them on Thursdays at 1pm, and in that time slot have tried doing a wide range of activities, from planning sol</w:t>
      </w:r>
      <w:r>
        <w:t xml:space="preserve">idarity actions for the Worker Student Alliance, to doing calls to State MPs to protest the planned destruction of the </w:t>
      </w:r>
      <w:proofErr w:type="spellStart"/>
      <w:r>
        <w:t>Djab</w:t>
      </w:r>
      <w:proofErr w:type="spellEnd"/>
      <w:r>
        <w:t xml:space="preserve"> Wurrung sacred sites, to undertaking consciousness raising sessions concerning the power and importance of collective joy. It’s been</w:t>
      </w:r>
      <w:r>
        <w:t xml:space="preserve"> good.</w:t>
      </w:r>
    </w:p>
    <w:p w:rsidR="00CA4428" w:rsidRDefault="00E82D29">
      <w:pPr>
        <w:spacing w:after="160"/>
        <w:rPr>
          <w:b/>
        </w:rPr>
      </w:pPr>
      <w:proofErr w:type="spellStart"/>
      <w:r>
        <w:rPr>
          <w:b/>
        </w:rPr>
        <w:t>Djab</w:t>
      </w:r>
      <w:proofErr w:type="spellEnd"/>
      <w:r>
        <w:rPr>
          <w:b/>
        </w:rPr>
        <w:t xml:space="preserve"> Wurrung</w:t>
      </w:r>
    </w:p>
    <w:p w:rsidR="00CA4428" w:rsidRDefault="00E82D29">
      <w:pPr>
        <w:spacing w:after="160"/>
      </w:pPr>
      <w:r>
        <w:t>As mentioned above, we have been using the Education Collective time slots to organise volunteers to call and email state MPs, ministers and the hypocrite rat Premier Dan Andrews to register protest at the government’s planned destructi</w:t>
      </w:r>
      <w:r>
        <w:t xml:space="preserve">on of the </w:t>
      </w:r>
      <w:proofErr w:type="spellStart"/>
      <w:r>
        <w:t>Djab</w:t>
      </w:r>
      <w:proofErr w:type="spellEnd"/>
      <w:r>
        <w:t xml:space="preserve"> Wurrung sacred sites. We ran the event 2 weeks in a row and got a turnout of over 15 both times.</w:t>
      </w:r>
    </w:p>
    <w:p w:rsidR="00CA4428" w:rsidRDefault="00E82D29">
      <w:pPr>
        <w:spacing w:after="160"/>
        <w:rPr>
          <w:b/>
        </w:rPr>
      </w:pPr>
      <w:r>
        <w:rPr>
          <w:b/>
        </w:rPr>
        <w:t>Worker Student Alliance</w:t>
      </w:r>
    </w:p>
    <w:p w:rsidR="00CA4428" w:rsidRDefault="00E82D29">
      <w:pPr>
        <w:spacing w:after="160"/>
      </w:pPr>
      <w:r>
        <w:t>The Worker Student Alliance is back! The WSA was an organisation in the late 60s and 70s which mobilised students into s</w:t>
      </w:r>
      <w:r>
        <w:t>upporting the union movement in solidarity. They stood with striking workers, supported pickets and organised in their own workplaces. They were also able to mobilise against conscription, the Vietnam war, fascism and nuclear proliferation. The WSA was the</w:t>
      </w:r>
      <w:r>
        <w:t xml:space="preserve"> student unionist movement at its peak – and we’re bringing it back.</w:t>
      </w:r>
    </w:p>
    <w:p w:rsidR="00CA4428" w:rsidRDefault="00E82D29">
      <w:pPr>
        <w:spacing w:after="160"/>
      </w:pPr>
      <w:r>
        <w:t xml:space="preserve">In the past weeks, we have taken </w:t>
      </w:r>
      <w:proofErr w:type="spellStart"/>
      <w:r>
        <w:t>unimelb</w:t>
      </w:r>
      <w:proofErr w:type="spellEnd"/>
      <w:r>
        <w:t xml:space="preserve"> students and students from other campuses out to picket lines at OI Glass in Spotswood to support the mighty AMWU and ETU, to Crown Casino where U</w:t>
      </w:r>
      <w:r>
        <w:t xml:space="preserve">nited  Voice members – many of which were students themselves – were demonstrating and striking for better pay and conditions, and to a Professionals Australia rally of translators and interpreters, many of which are migrants, who were protesting the </w:t>
      </w:r>
      <w:r>
        <w:lastRenderedPageBreak/>
        <w:t>casua</w:t>
      </w:r>
      <w:r>
        <w:t xml:space="preserve">lisation and </w:t>
      </w:r>
      <w:proofErr w:type="spellStart"/>
      <w:r>
        <w:t>uberisation</w:t>
      </w:r>
      <w:proofErr w:type="spellEnd"/>
      <w:r>
        <w:t xml:space="preserve"> of their industry. This has been a transformative experience for many students and has been celebrated and shared on social media by the Victorian Trades Hall Council, Ged Kearney MP and Spirit of Eureka.  </w:t>
      </w:r>
    </w:p>
    <w:p w:rsidR="00CA4428" w:rsidRDefault="00E82D29">
      <w:pPr>
        <w:spacing w:after="160"/>
        <w:rPr>
          <w:b/>
        </w:rPr>
      </w:pPr>
      <w:r>
        <w:rPr>
          <w:b/>
        </w:rPr>
        <w:t>Climate Strike Organisin</w:t>
      </w:r>
      <w:r>
        <w:rPr>
          <w:b/>
        </w:rPr>
        <w:t>g</w:t>
      </w:r>
    </w:p>
    <w:p w:rsidR="00CA4428" w:rsidRDefault="00E82D29">
      <w:pPr>
        <w:spacing w:after="160"/>
      </w:pPr>
      <w:r>
        <w:t xml:space="preserve">UMSU </w:t>
      </w:r>
      <w:proofErr w:type="spellStart"/>
      <w:r>
        <w:t>Edpub</w:t>
      </w:r>
      <w:proofErr w:type="spellEnd"/>
      <w:r>
        <w:t xml:space="preserve"> has taken a leading role in organising the student contingent to the September 20 climate Strike, with Charlie Joyce speaking at a campus forum on building for the strike. We have also put up 3 huge displays on union house advertising the stri</w:t>
      </w:r>
      <w:r>
        <w:t xml:space="preserve">ke, the Extinction Rebellion-organised Spring Rebellion and the blockade of the IMAR Conference, which </w:t>
      </w:r>
      <w:proofErr w:type="spellStart"/>
      <w:r>
        <w:t>unimelb</w:t>
      </w:r>
      <w:proofErr w:type="spellEnd"/>
      <w:r>
        <w:t xml:space="preserve"> is disgracefully supporting.</w:t>
      </w:r>
    </w:p>
    <w:p w:rsidR="00CA4428" w:rsidRDefault="00E82D29">
      <w:pPr>
        <w:spacing w:after="160"/>
        <w:rPr>
          <w:b/>
        </w:rPr>
      </w:pPr>
      <w:r>
        <w:rPr>
          <w:b/>
        </w:rPr>
        <w:t>Leave</w:t>
      </w:r>
    </w:p>
    <w:p w:rsidR="00CA4428" w:rsidRDefault="00E82D29">
      <w:pPr>
        <w:spacing w:after="160"/>
      </w:pPr>
      <w:r>
        <w:t>Between 2</w:t>
      </w:r>
      <w:r>
        <w:rPr>
          <w:vertAlign w:val="superscript"/>
        </w:rPr>
        <w:t>nd</w:t>
      </w:r>
      <w:r>
        <w:t xml:space="preserve"> September and 6</w:t>
      </w:r>
      <w:r>
        <w:rPr>
          <w:vertAlign w:val="superscript"/>
        </w:rPr>
        <w:t>th</w:t>
      </w:r>
      <w:r>
        <w:t xml:space="preserve"> September both Charlie and Charli were on leave, for personal reasons.</w:t>
      </w:r>
    </w:p>
    <w:p w:rsidR="00CA4428" w:rsidRDefault="00CA4428">
      <w:pPr>
        <w:spacing w:after="160"/>
      </w:pPr>
    </w:p>
    <w:p w:rsidR="00CA4428" w:rsidRDefault="00E82D29">
      <w:pPr>
        <w:spacing w:after="160"/>
        <w:rPr>
          <w:b/>
          <w:u w:val="single"/>
        </w:rPr>
      </w:pPr>
      <w:r>
        <w:rPr>
          <w:b/>
          <w:u w:val="single"/>
        </w:rPr>
        <w:t>Action P</w:t>
      </w:r>
      <w:r>
        <w:rPr>
          <w:b/>
          <w:u w:val="single"/>
        </w:rPr>
        <w:t>oints</w:t>
      </w:r>
    </w:p>
    <w:p w:rsidR="00CA4428" w:rsidRDefault="00E82D29">
      <w:pPr>
        <w:ind w:left="1080" w:hanging="360"/>
      </w:pPr>
      <w:r>
        <w:t>1.</w:t>
      </w:r>
      <w:r>
        <w:rPr>
          <w:sz w:val="14"/>
          <w:szCs w:val="14"/>
        </w:rPr>
        <w:t xml:space="preserve">     </w:t>
      </w:r>
      <w:r>
        <w:t>Continue building for September 20 Strike</w:t>
      </w:r>
    </w:p>
    <w:p w:rsidR="00CA4428" w:rsidRDefault="00E82D29">
      <w:pPr>
        <w:spacing w:after="160"/>
        <w:ind w:left="1080" w:hanging="360"/>
        <w:rPr>
          <w:i/>
        </w:rPr>
      </w:pPr>
      <w:r>
        <w:t>2.</w:t>
      </w:r>
      <w:r>
        <w:rPr>
          <w:sz w:val="14"/>
          <w:szCs w:val="14"/>
        </w:rPr>
        <w:t xml:space="preserve">     </w:t>
      </w:r>
      <w:r>
        <w:t>Continue organising the Worker Student Alliance</w:t>
      </w:r>
      <w:r>
        <w:rPr>
          <w:i/>
        </w:rPr>
        <w:t xml:space="preserve"> </w:t>
      </w:r>
    </w:p>
    <w:p w:rsidR="00CA4428" w:rsidRDefault="00CA4428">
      <w:pPr>
        <w:rPr>
          <w:i/>
        </w:rPr>
      </w:pPr>
    </w:p>
    <w:p w:rsidR="00CA4428" w:rsidRDefault="00CA4428">
      <w:pPr>
        <w:rPr>
          <w:i/>
        </w:rPr>
      </w:pPr>
    </w:p>
    <w:tbl>
      <w:tblPr>
        <w:tblStyle w:val="a9"/>
        <w:tblW w:w="9016"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9016"/>
      </w:tblGrid>
      <w:tr w:rsidR="00CA4428">
        <w:tc>
          <w:tcPr>
            <w:tcW w:w="9016" w:type="dxa"/>
          </w:tcPr>
          <w:p w:rsidR="00CA4428" w:rsidRDefault="00CA4428">
            <w:pPr>
              <w:jc w:val="center"/>
              <w:rPr>
                <w:b/>
                <w:sz w:val="28"/>
                <w:szCs w:val="28"/>
              </w:rPr>
            </w:pPr>
          </w:p>
          <w:p w:rsidR="00CA4428" w:rsidRDefault="00E82D29">
            <w:pPr>
              <w:jc w:val="center"/>
              <w:rPr>
                <w:b/>
                <w:sz w:val="28"/>
                <w:szCs w:val="28"/>
              </w:rPr>
            </w:pPr>
            <w:r>
              <w:rPr>
                <w:b/>
                <w:sz w:val="28"/>
                <w:szCs w:val="28"/>
              </w:rPr>
              <w:t>Environment</w:t>
            </w:r>
          </w:p>
          <w:p w:rsidR="00CA4428" w:rsidRDefault="00E82D29">
            <w:pPr>
              <w:jc w:val="center"/>
              <w:rPr>
                <w:b/>
                <w:sz w:val="28"/>
                <w:szCs w:val="28"/>
              </w:rPr>
            </w:pPr>
            <w:r>
              <w:rPr>
                <w:b/>
                <w:sz w:val="28"/>
                <w:szCs w:val="28"/>
              </w:rPr>
              <w:t>Will Ross</w:t>
            </w:r>
          </w:p>
          <w:p w:rsidR="00CA4428" w:rsidRDefault="00CA4428">
            <w:pPr>
              <w:jc w:val="center"/>
              <w:rPr>
                <w:b/>
              </w:rPr>
            </w:pPr>
          </w:p>
        </w:tc>
      </w:tr>
    </w:tbl>
    <w:p w:rsidR="00CA4428" w:rsidRDefault="00E82D29">
      <w:r>
        <w:rPr>
          <w:b/>
        </w:rPr>
        <w:t> </w:t>
      </w:r>
    </w:p>
    <w:p w:rsidR="00CA4428" w:rsidRDefault="00E82D29">
      <w:r>
        <w:rPr>
          <w:b/>
          <w:color w:val="000000"/>
          <w:u w:val="single"/>
        </w:rPr>
        <w:t>Key Activities</w:t>
      </w:r>
    </w:p>
    <w:p w:rsidR="00CA4428" w:rsidRDefault="00CA4428"/>
    <w:p w:rsidR="00CA4428" w:rsidRDefault="00E82D29">
      <w:r>
        <w:rPr>
          <w:b/>
          <w:color w:val="000000"/>
          <w:sz w:val="22"/>
          <w:szCs w:val="22"/>
        </w:rPr>
        <w:t>Climate Strikes</w:t>
      </w:r>
    </w:p>
    <w:p w:rsidR="00CA4428" w:rsidRDefault="00CA4428"/>
    <w:p w:rsidR="00CA4428" w:rsidRDefault="00E82D29">
      <w:r>
        <w:rPr>
          <w:color w:val="000000"/>
          <w:sz w:val="22"/>
          <w:szCs w:val="22"/>
        </w:rPr>
        <w:t xml:space="preserve">The campaign for the Global Climate Strike on 20th September continues, with Enviro working with </w:t>
      </w:r>
      <w:proofErr w:type="gramStart"/>
      <w:r>
        <w:rPr>
          <w:color w:val="000000"/>
          <w:sz w:val="22"/>
          <w:szCs w:val="22"/>
        </w:rPr>
        <w:t>a number of</w:t>
      </w:r>
      <w:proofErr w:type="gramEnd"/>
      <w:r>
        <w:rPr>
          <w:color w:val="000000"/>
          <w:sz w:val="22"/>
          <w:szCs w:val="22"/>
        </w:rPr>
        <w:t xml:space="preserve"> other campus groups in the lead-up. Two weeks </w:t>
      </w:r>
      <w:proofErr w:type="gramStart"/>
      <w:r>
        <w:rPr>
          <w:color w:val="000000"/>
          <w:sz w:val="22"/>
          <w:szCs w:val="22"/>
        </w:rPr>
        <w:t>ago</w:t>
      </w:r>
      <w:proofErr w:type="gramEnd"/>
      <w:r>
        <w:rPr>
          <w:color w:val="000000"/>
          <w:sz w:val="22"/>
          <w:szCs w:val="22"/>
        </w:rPr>
        <w:t xml:space="preserve"> we launched our petition with the NTEU, handing more than 800 signatures to Chief Operating Offic</w:t>
      </w:r>
      <w:r>
        <w:rPr>
          <w:color w:val="000000"/>
          <w:sz w:val="22"/>
          <w:szCs w:val="22"/>
        </w:rPr>
        <w:t xml:space="preserve">er Allan Tait requesting that the University give staff and students the opportunity to attend </w:t>
      </w:r>
      <w:proofErr w:type="spellStart"/>
      <w:r>
        <w:rPr>
          <w:color w:val="000000"/>
          <w:sz w:val="22"/>
          <w:szCs w:val="22"/>
        </w:rPr>
        <w:t>unpenalised</w:t>
      </w:r>
      <w:proofErr w:type="spellEnd"/>
      <w:r>
        <w:rPr>
          <w:color w:val="000000"/>
          <w:sz w:val="22"/>
          <w:szCs w:val="22"/>
        </w:rPr>
        <w:t>. </w:t>
      </w:r>
    </w:p>
    <w:p w:rsidR="00CA4428" w:rsidRDefault="00CA4428"/>
    <w:p w:rsidR="00CA4428" w:rsidRDefault="00E82D29">
      <w:r>
        <w:rPr>
          <w:color w:val="000000"/>
          <w:sz w:val="22"/>
          <w:szCs w:val="22"/>
        </w:rPr>
        <w:t>In a slightly mixed tone, the University responded to the petition and campaign last week with a public announcement. The University stated that i</w:t>
      </w:r>
      <w:r>
        <w:rPr>
          <w:color w:val="000000"/>
          <w:sz w:val="22"/>
          <w:szCs w:val="22"/>
        </w:rPr>
        <w:t xml:space="preserve">t ‘recognises the seriousness and urgency posed by the threats of climate change[...] students are free to decide for themselves whether they wish to attend this day of action [and] subject coordinators have been asked to be </w:t>
      </w:r>
      <w:proofErr w:type="spellStart"/>
      <w:r>
        <w:rPr>
          <w:color w:val="000000"/>
          <w:sz w:val="22"/>
          <w:szCs w:val="22"/>
        </w:rPr>
        <w:t>accomodating</w:t>
      </w:r>
      <w:proofErr w:type="spellEnd"/>
      <w:r>
        <w:rPr>
          <w:color w:val="000000"/>
          <w:sz w:val="22"/>
          <w:szCs w:val="22"/>
        </w:rPr>
        <w:t xml:space="preserve"> in making alternat</w:t>
      </w:r>
      <w:r>
        <w:rPr>
          <w:color w:val="000000"/>
          <w:sz w:val="22"/>
          <w:szCs w:val="22"/>
        </w:rPr>
        <w:t xml:space="preserve">ive </w:t>
      </w:r>
      <w:proofErr w:type="gramStart"/>
      <w:r>
        <w:rPr>
          <w:color w:val="000000"/>
          <w:sz w:val="22"/>
          <w:szCs w:val="22"/>
        </w:rPr>
        <w:t>arrangements’</w:t>
      </w:r>
      <w:proofErr w:type="gramEnd"/>
      <w:r>
        <w:rPr>
          <w:color w:val="000000"/>
          <w:sz w:val="22"/>
          <w:szCs w:val="22"/>
        </w:rPr>
        <w:t xml:space="preserve">. Whilst this is slightly vague and </w:t>
      </w:r>
      <w:proofErr w:type="spellStart"/>
      <w:r>
        <w:rPr>
          <w:color w:val="000000"/>
          <w:sz w:val="22"/>
          <w:szCs w:val="22"/>
        </w:rPr>
        <w:t>noncommital</w:t>
      </w:r>
      <w:proofErr w:type="spellEnd"/>
      <w:r>
        <w:rPr>
          <w:color w:val="000000"/>
          <w:sz w:val="22"/>
          <w:szCs w:val="22"/>
        </w:rPr>
        <w:t>, the University have assured NTEU and Climate Strike members that approvals for rescheduled classes or catch-up work (both for students and staff) ‘</w:t>
      </w:r>
      <w:r>
        <w:rPr>
          <w:b/>
          <w:i/>
          <w:color w:val="000000"/>
          <w:sz w:val="22"/>
          <w:szCs w:val="22"/>
        </w:rPr>
        <w:t>will not be unreasonably withheld’.</w:t>
      </w:r>
      <w:r>
        <w:rPr>
          <w:color w:val="000000"/>
          <w:sz w:val="22"/>
          <w:szCs w:val="22"/>
        </w:rPr>
        <w:t> </w:t>
      </w:r>
    </w:p>
    <w:p w:rsidR="00CA4428" w:rsidRDefault="00CA4428"/>
    <w:p w:rsidR="00CA4428" w:rsidRDefault="00E82D29">
      <w:r>
        <w:rPr>
          <w:color w:val="000000"/>
          <w:sz w:val="22"/>
          <w:szCs w:val="22"/>
        </w:rPr>
        <w:t xml:space="preserve">This </w:t>
      </w:r>
      <w:r>
        <w:rPr>
          <w:color w:val="000000"/>
          <w:sz w:val="22"/>
          <w:szCs w:val="22"/>
        </w:rPr>
        <w:t xml:space="preserve">is a huge win for the campaign and means we’ll only be fighting harder to get as many students mobilised as possible, in the lead-up to September 20. Hope to see everyone on Council on the streets in (just under!) two </w:t>
      </w:r>
      <w:proofErr w:type="spellStart"/>
      <w:r>
        <w:rPr>
          <w:color w:val="000000"/>
          <w:sz w:val="22"/>
          <w:szCs w:val="22"/>
        </w:rPr>
        <w:t>weeks time</w:t>
      </w:r>
      <w:proofErr w:type="spellEnd"/>
      <w:r>
        <w:rPr>
          <w:color w:val="000000"/>
          <w:sz w:val="22"/>
          <w:szCs w:val="22"/>
        </w:rPr>
        <w:t>. </w:t>
      </w:r>
    </w:p>
    <w:p w:rsidR="00CA4428" w:rsidRDefault="00CA4428"/>
    <w:p w:rsidR="00CA4428" w:rsidRDefault="00E82D29">
      <w:r>
        <w:rPr>
          <w:b/>
          <w:color w:val="000000"/>
          <w:sz w:val="22"/>
          <w:szCs w:val="22"/>
        </w:rPr>
        <w:t>Climate Grief &amp; Activism</w:t>
      </w:r>
      <w:r>
        <w:rPr>
          <w:b/>
          <w:color w:val="000000"/>
          <w:sz w:val="22"/>
          <w:szCs w:val="22"/>
        </w:rPr>
        <w:t xml:space="preserve"> Workshop</w:t>
      </w:r>
    </w:p>
    <w:p w:rsidR="00CA4428" w:rsidRDefault="00CA4428"/>
    <w:p w:rsidR="00CA4428" w:rsidRDefault="00E82D29">
      <w:r>
        <w:rPr>
          <w:color w:val="000000"/>
          <w:sz w:val="22"/>
          <w:szCs w:val="22"/>
        </w:rPr>
        <w:lastRenderedPageBreak/>
        <w:t xml:space="preserve">A few weeks </w:t>
      </w:r>
      <w:proofErr w:type="gramStart"/>
      <w:r>
        <w:rPr>
          <w:color w:val="000000"/>
          <w:sz w:val="22"/>
          <w:szCs w:val="22"/>
        </w:rPr>
        <w:t>ago</w:t>
      </w:r>
      <w:proofErr w:type="gramEnd"/>
      <w:r>
        <w:rPr>
          <w:color w:val="000000"/>
          <w:sz w:val="22"/>
          <w:szCs w:val="22"/>
        </w:rPr>
        <w:t xml:space="preserve"> Enviro hosted the Climate Grief &amp; Activism workshop in collaboration with Dr. Beth Hill, an experienced group counsellor in the areas of climate change and activism. The workshop provoked some deep reflections upon the demanding </w:t>
      </w:r>
      <w:r>
        <w:rPr>
          <w:color w:val="000000"/>
          <w:sz w:val="22"/>
          <w:szCs w:val="22"/>
        </w:rPr>
        <w:t>nature of activism, finding our ‘extra legs’ of self (and collective) care, and taking time to grapple with the grief of a changing world. </w:t>
      </w:r>
    </w:p>
    <w:p w:rsidR="00CA4428" w:rsidRDefault="00CA4428"/>
    <w:p w:rsidR="00CA4428" w:rsidRDefault="00E82D29">
      <w:r>
        <w:rPr>
          <w:color w:val="000000"/>
          <w:sz w:val="22"/>
          <w:szCs w:val="22"/>
        </w:rPr>
        <w:t>Rad Workshops will continue to run this semester, with a Decolonising Environmentalism workshop in the works for la</w:t>
      </w:r>
      <w:r>
        <w:rPr>
          <w:color w:val="000000"/>
          <w:sz w:val="22"/>
          <w:szCs w:val="22"/>
        </w:rPr>
        <w:t>te October! Keep an eye out. </w:t>
      </w:r>
    </w:p>
    <w:p w:rsidR="00CA4428" w:rsidRDefault="00CA4428"/>
    <w:p w:rsidR="00CA4428" w:rsidRDefault="00E82D29">
      <w:proofErr w:type="spellStart"/>
      <w:r>
        <w:rPr>
          <w:b/>
          <w:color w:val="000000"/>
          <w:sz w:val="22"/>
          <w:szCs w:val="22"/>
        </w:rPr>
        <w:t>Djab</w:t>
      </w:r>
      <w:proofErr w:type="spellEnd"/>
      <w:r>
        <w:rPr>
          <w:b/>
          <w:color w:val="000000"/>
          <w:sz w:val="22"/>
          <w:szCs w:val="22"/>
        </w:rPr>
        <w:t xml:space="preserve"> Wurrung Solidarity </w:t>
      </w:r>
    </w:p>
    <w:p w:rsidR="00CA4428" w:rsidRDefault="00CA4428"/>
    <w:p w:rsidR="00CA4428" w:rsidRDefault="00E82D29">
      <w:r>
        <w:rPr>
          <w:color w:val="000000"/>
          <w:sz w:val="22"/>
          <w:szCs w:val="22"/>
        </w:rPr>
        <w:t xml:space="preserve">The Environment Department continues to stand in fierce solidarity with the </w:t>
      </w:r>
      <w:proofErr w:type="spellStart"/>
      <w:r>
        <w:rPr>
          <w:color w:val="000000"/>
          <w:sz w:val="22"/>
          <w:szCs w:val="22"/>
        </w:rPr>
        <w:t>Djab</w:t>
      </w:r>
      <w:proofErr w:type="spellEnd"/>
      <w:r>
        <w:rPr>
          <w:color w:val="000000"/>
          <w:sz w:val="22"/>
          <w:szCs w:val="22"/>
        </w:rPr>
        <w:t xml:space="preserve"> Wurrung people and their </w:t>
      </w:r>
      <w:proofErr w:type="gramStart"/>
      <w:r>
        <w:rPr>
          <w:color w:val="000000"/>
          <w:sz w:val="22"/>
          <w:szCs w:val="22"/>
        </w:rPr>
        <w:t>supporters, and</w:t>
      </w:r>
      <w:proofErr w:type="gramEnd"/>
      <w:r>
        <w:rPr>
          <w:color w:val="000000"/>
          <w:sz w:val="22"/>
          <w:szCs w:val="22"/>
        </w:rPr>
        <w:t xml:space="preserve"> condemns the arrogance of the Andrews Government in their hypocritical attemp</w:t>
      </w:r>
      <w:r>
        <w:rPr>
          <w:color w:val="000000"/>
          <w:sz w:val="22"/>
          <w:szCs w:val="22"/>
        </w:rPr>
        <w:t xml:space="preserve">ts to trample heritage and destroy sacred </w:t>
      </w:r>
      <w:proofErr w:type="spellStart"/>
      <w:r>
        <w:rPr>
          <w:color w:val="000000"/>
          <w:sz w:val="22"/>
          <w:szCs w:val="22"/>
        </w:rPr>
        <w:t>Djab</w:t>
      </w:r>
      <w:proofErr w:type="spellEnd"/>
      <w:r>
        <w:rPr>
          <w:color w:val="000000"/>
          <w:sz w:val="22"/>
          <w:szCs w:val="22"/>
        </w:rPr>
        <w:t xml:space="preserve"> Wurrung land. </w:t>
      </w:r>
    </w:p>
    <w:p w:rsidR="00CA4428" w:rsidRDefault="00E82D29">
      <w:r>
        <w:rPr>
          <w:color w:val="000000"/>
          <w:sz w:val="22"/>
          <w:szCs w:val="22"/>
        </w:rPr>
        <w:t xml:space="preserve">With a red alert called last month in response to the eviction notice served to camp members, many collective members have been heading to camp to support the Embassy. More recently, members of </w:t>
      </w:r>
      <w:r>
        <w:rPr>
          <w:color w:val="000000"/>
          <w:sz w:val="22"/>
          <w:szCs w:val="22"/>
        </w:rPr>
        <w:t xml:space="preserve">the collective worked with camp and other supporters to organise a solidarity snap action targeting CPB, one of the contractors hired to begin works and cut down sacred trees on </w:t>
      </w:r>
      <w:proofErr w:type="spellStart"/>
      <w:r>
        <w:rPr>
          <w:color w:val="000000"/>
          <w:sz w:val="22"/>
          <w:szCs w:val="22"/>
        </w:rPr>
        <w:t>Djab</w:t>
      </w:r>
      <w:proofErr w:type="spellEnd"/>
      <w:r>
        <w:rPr>
          <w:color w:val="000000"/>
          <w:sz w:val="22"/>
          <w:szCs w:val="22"/>
        </w:rPr>
        <w:t xml:space="preserve"> Wurrung land. The action attracted much public support and was a great op</w:t>
      </w:r>
      <w:r>
        <w:rPr>
          <w:color w:val="000000"/>
          <w:sz w:val="22"/>
          <w:szCs w:val="22"/>
        </w:rPr>
        <w:t>portunity to spread the word and encourage people to head up to camp. Hopefully we will continue to see CPB and other contractors face pressure for their complicity with cultural genocide. </w:t>
      </w:r>
    </w:p>
    <w:p w:rsidR="00CA4428" w:rsidRDefault="00CA4428"/>
    <w:p w:rsidR="00CA4428" w:rsidRDefault="00E82D29">
      <w:r>
        <w:rPr>
          <w:b/>
          <w:color w:val="000000"/>
          <w:sz w:val="22"/>
          <w:szCs w:val="22"/>
        </w:rPr>
        <w:t>Bike Collective, Phase II </w:t>
      </w:r>
    </w:p>
    <w:p w:rsidR="00CA4428" w:rsidRDefault="00CA4428"/>
    <w:p w:rsidR="00CA4428" w:rsidRDefault="00E82D29">
      <w:r>
        <w:rPr>
          <w:color w:val="000000"/>
          <w:sz w:val="22"/>
          <w:szCs w:val="22"/>
        </w:rPr>
        <w:t>After its grand re-opening, the Bike Collective continues to be open one day a week (for the time being) on Thursdays, from 9am. If you haven’t checked out the space yet, please do - it’s great. Currently works are underway for Phase 2 of the Bike Collecti</w:t>
      </w:r>
      <w:r>
        <w:rPr>
          <w:color w:val="000000"/>
          <w:sz w:val="22"/>
          <w:szCs w:val="22"/>
        </w:rPr>
        <w:t xml:space="preserve">ve reopening, as we renovate the Ground Floor space and install more </w:t>
      </w:r>
      <w:proofErr w:type="spellStart"/>
      <w:r>
        <w:rPr>
          <w:color w:val="000000"/>
          <w:sz w:val="22"/>
          <w:szCs w:val="22"/>
        </w:rPr>
        <w:t>powerpoints</w:t>
      </w:r>
      <w:proofErr w:type="spellEnd"/>
      <w:r>
        <w:rPr>
          <w:color w:val="000000"/>
          <w:sz w:val="22"/>
          <w:szCs w:val="22"/>
        </w:rPr>
        <w:t>, lights, and a workshop floor surface more suitable to the space. Over the next month we will be installing a new mural on the exterior windows and preparing the official volu</w:t>
      </w:r>
      <w:r>
        <w:rPr>
          <w:color w:val="000000"/>
          <w:sz w:val="22"/>
          <w:szCs w:val="22"/>
        </w:rPr>
        <w:t>nteering program for launch at the start of next year. We will be bringing a motion to student council regarding this program shortly - so keep an eye out. </w:t>
      </w:r>
    </w:p>
    <w:p w:rsidR="00CA4428" w:rsidRDefault="00CA4428"/>
    <w:p w:rsidR="00CA4428" w:rsidRDefault="00E82D29">
      <w:pPr>
        <w:spacing w:after="160"/>
      </w:pPr>
      <w:r>
        <w:rPr>
          <w:b/>
          <w:color w:val="000000"/>
          <w:u w:val="single"/>
        </w:rPr>
        <w:t>Progress on assigned actions from last report</w:t>
      </w:r>
    </w:p>
    <w:p w:rsidR="00CA4428" w:rsidRDefault="00E82D29">
      <w:pPr>
        <w:spacing w:after="160"/>
      </w:pPr>
      <w:r>
        <w:rPr>
          <w:color w:val="000000"/>
          <w:sz w:val="22"/>
          <w:szCs w:val="22"/>
        </w:rPr>
        <w:t xml:space="preserve">Action Point 1: Continue with updates on organising </w:t>
      </w:r>
      <w:r>
        <w:rPr>
          <w:color w:val="000000"/>
          <w:sz w:val="22"/>
          <w:szCs w:val="22"/>
        </w:rPr>
        <w:t>for the upcoming General Strike 4 Climate on September 20th.</w:t>
      </w:r>
    </w:p>
    <w:p w:rsidR="00CA4428" w:rsidRDefault="00E82D29">
      <w:pPr>
        <w:spacing w:after="160"/>
      </w:pPr>
      <w:r>
        <w:rPr>
          <w:i/>
          <w:color w:val="000000"/>
          <w:sz w:val="22"/>
          <w:szCs w:val="22"/>
        </w:rPr>
        <w:t>Done.</w:t>
      </w:r>
    </w:p>
    <w:p w:rsidR="00CA4428" w:rsidRDefault="00E82D29">
      <w:pPr>
        <w:spacing w:after="160"/>
      </w:pPr>
      <w:r>
        <w:rPr>
          <w:color w:val="000000"/>
          <w:sz w:val="22"/>
          <w:szCs w:val="22"/>
        </w:rPr>
        <w:t xml:space="preserve">Action Point 2: Have a </w:t>
      </w:r>
      <w:proofErr w:type="spellStart"/>
      <w:r>
        <w:rPr>
          <w:color w:val="000000"/>
          <w:sz w:val="22"/>
          <w:szCs w:val="22"/>
        </w:rPr>
        <w:t>reportback</w:t>
      </w:r>
      <w:proofErr w:type="spellEnd"/>
      <w:r>
        <w:rPr>
          <w:color w:val="000000"/>
          <w:sz w:val="22"/>
          <w:szCs w:val="22"/>
        </w:rPr>
        <w:t xml:space="preserve"> for the first Radical Workshop.</w:t>
      </w:r>
    </w:p>
    <w:p w:rsidR="00CA4428" w:rsidRDefault="00E82D29">
      <w:pPr>
        <w:spacing w:after="160"/>
      </w:pPr>
      <w:r>
        <w:rPr>
          <w:i/>
          <w:color w:val="000000"/>
          <w:sz w:val="22"/>
          <w:szCs w:val="22"/>
        </w:rPr>
        <w:t>Rad Workshop 1 ‘Climate Grief and Activism’ report can be found above.</w:t>
      </w:r>
    </w:p>
    <w:p w:rsidR="00CA4428" w:rsidRDefault="00CA4428"/>
    <w:p w:rsidR="00CA4428" w:rsidRDefault="00E82D29">
      <w:pPr>
        <w:spacing w:after="160"/>
      </w:pPr>
      <w:r>
        <w:rPr>
          <w:b/>
          <w:color w:val="000000"/>
          <w:u w:val="single"/>
        </w:rPr>
        <w:t>Action Points to be completed by next report</w:t>
      </w:r>
    </w:p>
    <w:p w:rsidR="00CA4428" w:rsidRDefault="00E82D29">
      <w:pPr>
        <w:spacing w:after="160"/>
      </w:pPr>
      <w:r>
        <w:rPr>
          <w:color w:val="000000"/>
          <w:sz w:val="22"/>
          <w:szCs w:val="22"/>
        </w:rPr>
        <w:t>Action</w:t>
      </w:r>
      <w:r>
        <w:rPr>
          <w:color w:val="000000"/>
          <w:sz w:val="22"/>
          <w:szCs w:val="22"/>
        </w:rPr>
        <w:t xml:space="preserve"> Point 1: Confirm date for next Rad Workshop event, ‘Decolonising Environmentalism’. </w:t>
      </w:r>
    </w:p>
    <w:p w:rsidR="00CA4428" w:rsidRDefault="00E82D29">
      <w:pPr>
        <w:spacing w:after="160"/>
      </w:pPr>
      <w:r>
        <w:rPr>
          <w:i/>
          <w:color w:val="000000"/>
          <w:sz w:val="22"/>
          <w:szCs w:val="22"/>
        </w:rPr>
        <w:t>By date of next Students’ council.</w:t>
      </w:r>
    </w:p>
    <w:p w:rsidR="00CA4428" w:rsidRDefault="00E82D29">
      <w:pPr>
        <w:spacing w:after="160"/>
      </w:pPr>
      <w:r>
        <w:rPr>
          <w:color w:val="000000"/>
          <w:sz w:val="22"/>
          <w:szCs w:val="22"/>
        </w:rPr>
        <w:t>Action Point 2: Continue with updates on the upcoming General Strike 4 Climate on September 20th.</w:t>
      </w:r>
    </w:p>
    <w:p w:rsidR="00CA4428" w:rsidRDefault="00E82D29">
      <w:pPr>
        <w:spacing w:after="160"/>
      </w:pPr>
      <w:r>
        <w:rPr>
          <w:i/>
          <w:color w:val="000000"/>
          <w:sz w:val="22"/>
          <w:szCs w:val="22"/>
        </w:rPr>
        <w:t>By date of next Students’ council.</w:t>
      </w:r>
    </w:p>
    <w:p w:rsidR="00CA4428" w:rsidRDefault="00E82D29">
      <w:pPr>
        <w:spacing w:after="160"/>
      </w:pPr>
      <w:r>
        <w:rPr>
          <w:color w:val="000000"/>
          <w:sz w:val="22"/>
          <w:szCs w:val="22"/>
        </w:rPr>
        <w:t>Action Point 3: Prepare Bike Collective volunteering program motion for Students’ council.</w:t>
      </w:r>
    </w:p>
    <w:p w:rsidR="00CA4428" w:rsidRDefault="00E82D29">
      <w:pPr>
        <w:spacing w:after="160"/>
        <w:rPr>
          <w:i/>
          <w:color w:val="000000"/>
          <w:sz w:val="22"/>
          <w:szCs w:val="22"/>
        </w:rPr>
      </w:pPr>
      <w:r>
        <w:rPr>
          <w:i/>
          <w:color w:val="000000"/>
          <w:sz w:val="22"/>
          <w:szCs w:val="22"/>
        </w:rPr>
        <w:t>By end of October.</w:t>
      </w:r>
    </w:p>
    <w:p w:rsidR="00CA4428" w:rsidRDefault="00CA4428">
      <w:pPr>
        <w:spacing w:after="160"/>
      </w:pPr>
    </w:p>
    <w:p w:rsidR="00CA4428" w:rsidRDefault="00E82D29">
      <w:pPr>
        <w:spacing w:after="160"/>
      </w:pPr>
      <w:r>
        <w:rPr>
          <w:b/>
          <w:color w:val="000000"/>
          <w:u w:val="single"/>
        </w:rPr>
        <w:lastRenderedPageBreak/>
        <w:t>Budget Expen</w:t>
      </w:r>
      <w:r>
        <w:rPr>
          <w:b/>
          <w:color w:val="000000"/>
          <w:u w:val="single"/>
        </w:rPr>
        <w:t>diture</w:t>
      </w:r>
    </w:p>
    <w:p w:rsidR="00CA4428" w:rsidRDefault="00E82D29">
      <w:pPr>
        <w:spacing w:after="160"/>
      </w:pPr>
      <w:r>
        <w:rPr>
          <w:color w:val="000000"/>
          <w:sz w:val="22"/>
          <w:szCs w:val="22"/>
        </w:rPr>
        <w:t>$200 spent on MUCG reimbursements.</w:t>
      </w:r>
    </w:p>
    <w:p w:rsidR="00CA4428" w:rsidRDefault="00E82D29">
      <w:pPr>
        <w:spacing w:after="160"/>
      </w:pPr>
      <w:r>
        <w:rPr>
          <w:color w:val="000000"/>
          <w:sz w:val="22"/>
          <w:szCs w:val="22"/>
        </w:rPr>
        <w:t>$300 spent on Radical Workshops catering. </w:t>
      </w:r>
    </w:p>
    <w:p w:rsidR="00CA4428" w:rsidRDefault="00E82D29">
      <w:pPr>
        <w:spacing w:after="160"/>
      </w:pPr>
      <w:r>
        <w:rPr>
          <w:color w:val="000000"/>
          <w:sz w:val="22"/>
          <w:szCs w:val="22"/>
        </w:rPr>
        <w:t xml:space="preserve">$200 donation to Aunty </w:t>
      </w:r>
      <w:proofErr w:type="spellStart"/>
      <w:r>
        <w:rPr>
          <w:color w:val="000000"/>
          <w:sz w:val="22"/>
          <w:szCs w:val="22"/>
        </w:rPr>
        <w:t>Rissah’s</w:t>
      </w:r>
      <w:proofErr w:type="spellEnd"/>
      <w:r>
        <w:rPr>
          <w:color w:val="000000"/>
          <w:sz w:val="22"/>
          <w:szCs w:val="22"/>
        </w:rPr>
        <w:t xml:space="preserve"> health fund.</w:t>
      </w:r>
    </w:p>
    <w:p w:rsidR="00CA4428" w:rsidRDefault="00CA4428"/>
    <w:tbl>
      <w:tblPr>
        <w:tblStyle w:val="aa"/>
        <w:tblW w:w="9016"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9016"/>
      </w:tblGrid>
      <w:tr w:rsidR="00CA4428">
        <w:tc>
          <w:tcPr>
            <w:tcW w:w="9016" w:type="dxa"/>
          </w:tcPr>
          <w:p w:rsidR="00CA4428" w:rsidRDefault="00CA4428">
            <w:pPr>
              <w:rPr>
                <w:b/>
                <w:sz w:val="28"/>
                <w:szCs w:val="28"/>
              </w:rPr>
            </w:pPr>
          </w:p>
          <w:p w:rsidR="00CA4428" w:rsidRDefault="00E82D29">
            <w:pPr>
              <w:jc w:val="center"/>
              <w:rPr>
                <w:b/>
                <w:sz w:val="28"/>
                <w:szCs w:val="28"/>
              </w:rPr>
            </w:pPr>
            <w:r>
              <w:rPr>
                <w:b/>
                <w:sz w:val="28"/>
                <w:szCs w:val="28"/>
              </w:rPr>
              <w:t>Indigenous</w:t>
            </w:r>
          </w:p>
          <w:p w:rsidR="00CA4428" w:rsidRDefault="00E82D29">
            <w:pPr>
              <w:jc w:val="center"/>
              <w:rPr>
                <w:b/>
                <w:sz w:val="28"/>
                <w:szCs w:val="28"/>
              </w:rPr>
            </w:pPr>
            <w:r>
              <w:rPr>
                <w:b/>
                <w:sz w:val="28"/>
                <w:szCs w:val="28"/>
              </w:rPr>
              <w:t>Laura Brown &amp; Jordan Holloway-Clarke</w:t>
            </w:r>
          </w:p>
          <w:p w:rsidR="00CA4428" w:rsidRDefault="00CA4428">
            <w:pPr>
              <w:jc w:val="center"/>
              <w:rPr>
                <w:b/>
                <w:i/>
              </w:rPr>
            </w:pPr>
          </w:p>
        </w:tc>
      </w:tr>
    </w:tbl>
    <w:p w:rsidR="00CA4428" w:rsidRDefault="00CA4428">
      <w:pPr>
        <w:widowControl w:val="0"/>
        <w:rPr>
          <w:b/>
          <w:u w:val="single"/>
        </w:rPr>
      </w:pPr>
    </w:p>
    <w:p w:rsidR="00CA4428" w:rsidRDefault="00E82D29">
      <w:pPr>
        <w:widowControl w:val="0"/>
        <w:jc w:val="center"/>
        <w:rPr>
          <w:i/>
        </w:rPr>
      </w:pPr>
      <w:r>
        <w:rPr>
          <w:i/>
        </w:rPr>
        <w:t>No report submitted.</w:t>
      </w:r>
    </w:p>
    <w:p w:rsidR="00CA4428" w:rsidRDefault="00CA4428">
      <w:pPr>
        <w:rPr>
          <w:sz w:val="22"/>
          <w:szCs w:val="22"/>
        </w:rPr>
      </w:pPr>
    </w:p>
    <w:tbl>
      <w:tblPr>
        <w:tblStyle w:val="ab"/>
        <w:tblW w:w="9016"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9016"/>
      </w:tblGrid>
      <w:tr w:rsidR="00CA4428">
        <w:tc>
          <w:tcPr>
            <w:tcW w:w="9016" w:type="dxa"/>
          </w:tcPr>
          <w:p w:rsidR="00CA4428" w:rsidRDefault="00CA4428">
            <w:pPr>
              <w:jc w:val="center"/>
              <w:rPr>
                <w:b/>
                <w:sz w:val="28"/>
                <w:szCs w:val="28"/>
              </w:rPr>
            </w:pPr>
          </w:p>
          <w:p w:rsidR="00CA4428" w:rsidRDefault="00E82D29">
            <w:pPr>
              <w:jc w:val="center"/>
              <w:rPr>
                <w:b/>
                <w:sz w:val="28"/>
                <w:szCs w:val="28"/>
              </w:rPr>
            </w:pPr>
            <w:r>
              <w:rPr>
                <w:b/>
                <w:sz w:val="28"/>
                <w:szCs w:val="28"/>
              </w:rPr>
              <w:t>Media</w:t>
            </w:r>
          </w:p>
          <w:p w:rsidR="00CA4428" w:rsidRDefault="00E82D29">
            <w:pPr>
              <w:jc w:val="center"/>
              <w:rPr>
                <w:b/>
                <w:sz w:val="28"/>
                <w:szCs w:val="28"/>
              </w:rPr>
            </w:pPr>
            <w:r>
              <w:rPr>
                <w:b/>
                <w:sz w:val="28"/>
                <w:szCs w:val="28"/>
              </w:rPr>
              <w:t>Stephanie Zhang,</w:t>
            </w:r>
            <w:bookmarkStart w:id="1" w:name="_GoBack"/>
            <w:bookmarkEnd w:id="1"/>
            <w:r>
              <w:rPr>
                <w:b/>
                <w:sz w:val="28"/>
                <w:szCs w:val="28"/>
              </w:rPr>
              <w:t xml:space="preserve"> Carolyn Huane, Ruby Perryman</w:t>
            </w:r>
          </w:p>
          <w:p w:rsidR="00CA4428" w:rsidRDefault="00CA4428">
            <w:pPr>
              <w:jc w:val="center"/>
              <w:rPr>
                <w:b/>
              </w:rPr>
            </w:pPr>
          </w:p>
        </w:tc>
      </w:tr>
    </w:tbl>
    <w:p w:rsidR="00CA4428" w:rsidRDefault="00CA4428">
      <w:bookmarkStart w:id="2" w:name="_heading=h.30j0zll" w:colFirst="0" w:colLast="0"/>
      <w:bookmarkEnd w:id="2"/>
    </w:p>
    <w:p w:rsidR="00CA4428" w:rsidRDefault="00E82D29">
      <w:pPr>
        <w:rPr>
          <w:b/>
          <w:u w:val="single"/>
        </w:rPr>
      </w:pPr>
      <w:r>
        <w:rPr>
          <w:b/>
          <w:u w:val="single"/>
        </w:rPr>
        <w:t>Key Activities</w:t>
      </w:r>
    </w:p>
    <w:p w:rsidR="00CA4428" w:rsidRDefault="00E82D29">
      <w:r>
        <w:t xml:space="preserve"> </w:t>
      </w:r>
    </w:p>
    <w:p w:rsidR="00CA4428" w:rsidRDefault="00E82D29">
      <w:pPr>
        <w:rPr>
          <w:b/>
        </w:rPr>
      </w:pPr>
      <w:r>
        <w:rPr>
          <w:b/>
        </w:rPr>
        <w:t>Launch Above Water</w:t>
      </w:r>
    </w:p>
    <w:p w:rsidR="00CA4428" w:rsidRDefault="00E82D29">
      <w:r>
        <w:t xml:space="preserve">Ruby made a beautiful baby, pick her and her cute foiled noses up anywhere around uni. </w:t>
      </w:r>
    </w:p>
    <w:p w:rsidR="00CA4428" w:rsidRDefault="00CA4428"/>
    <w:p w:rsidR="00CA4428" w:rsidRDefault="00E82D29">
      <w:pPr>
        <w:rPr>
          <w:b/>
        </w:rPr>
      </w:pPr>
      <w:r>
        <w:rPr>
          <w:b/>
        </w:rPr>
        <w:t>Sent edition 6 to print</w:t>
      </w:r>
    </w:p>
    <w:p w:rsidR="00CA4428" w:rsidRDefault="00E82D29">
      <w:pPr>
        <w:rPr>
          <w:highlight w:val="white"/>
        </w:rPr>
      </w:pPr>
      <w:r>
        <w:rPr>
          <w:highlight w:val="white"/>
        </w:rPr>
        <w:t xml:space="preserve">This was a doozy! We were initially planning for edition 6 to come out during election week, but this did not end up happening. It’s scheduled </w:t>
      </w:r>
      <w:r>
        <w:rPr>
          <w:highlight w:val="white"/>
        </w:rPr>
        <w:t xml:space="preserve">to come in sometime this week and our launch is already planned for Thursday. </w:t>
      </w:r>
    </w:p>
    <w:p w:rsidR="00CA4428" w:rsidRDefault="00CA4428">
      <w:pPr>
        <w:rPr>
          <w:highlight w:val="white"/>
        </w:rPr>
      </w:pPr>
    </w:p>
    <w:p w:rsidR="00CA4428" w:rsidRDefault="00E82D29">
      <w:pPr>
        <w:rPr>
          <w:b/>
          <w:highlight w:val="white"/>
        </w:rPr>
      </w:pPr>
      <w:r>
        <w:rPr>
          <w:b/>
          <w:highlight w:val="white"/>
        </w:rPr>
        <w:t>Cover the UMSU elections</w:t>
      </w:r>
    </w:p>
    <w:p w:rsidR="00CA4428" w:rsidRDefault="00E82D29">
      <w:pPr>
        <w:rPr>
          <w:highlight w:val="white"/>
        </w:rPr>
      </w:pPr>
      <w:r>
        <w:rPr>
          <w:highlight w:val="white"/>
        </w:rPr>
        <w:t>Last week was a really tiring week for probably everyone who’s been on campus. Although we had some cool things planned for the election coverage, we had to whittle it back to the basics given our small reporting team. But we did put out three podcast epis</w:t>
      </w:r>
      <w:r>
        <w:rPr>
          <w:highlight w:val="white"/>
        </w:rPr>
        <w:t xml:space="preserve">odes, all of which made trending charts on </w:t>
      </w:r>
      <w:proofErr w:type="spellStart"/>
      <w:r>
        <w:rPr>
          <w:highlight w:val="white"/>
        </w:rPr>
        <w:t>Mixcloud</w:t>
      </w:r>
      <w:proofErr w:type="spellEnd"/>
      <w:r>
        <w:rPr>
          <w:highlight w:val="white"/>
        </w:rPr>
        <w:t>. We’ll put out another one after results are finalised :)</w:t>
      </w:r>
    </w:p>
    <w:p w:rsidR="00CA4428" w:rsidRDefault="00CA4428">
      <w:pPr>
        <w:rPr>
          <w:highlight w:val="white"/>
        </w:rPr>
      </w:pPr>
    </w:p>
    <w:p w:rsidR="00CA4428" w:rsidRDefault="00E82D29">
      <w:pPr>
        <w:rPr>
          <w:highlight w:val="white"/>
        </w:rPr>
      </w:pPr>
      <w:r>
        <w:rPr>
          <w:highlight w:val="white"/>
        </w:rPr>
        <w:t>The live blog is still chugging, since at the time of writing we don’t have final numbers for Council and several committees yet. Also, we receiv</w:t>
      </w:r>
      <w:r>
        <w:rPr>
          <w:highlight w:val="white"/>
        </w:rPr>
        <w:t>ed a couple of nasty comments during the coverage accusing us of bias—it was disappointing given that it all seemed to come from one source. We try our best to remain impartial, and when certain parties receive more criticism than others, that’s either bec</w:t>
      </w:r>
      <w:r>
        <w:rPr>
          <w:highlight w:val="white"/>
        </w:rPr>
        <w:t xml:space="preserve">ause more negative material has been raised to our attention, or because we believe they deserve more criticism given the power dynamics at play in this union. Always a difficult line to navigate when working in media, but </w:t>
      </w:r>
      <w:proofErr w:type="gramStart"/>
      <w:r>
        <w:rPr>
          <w:highlight w:val="white"/>
        </w:rPr>
        <w:t>ultimately</w:t>
      </w:r>
      <w:proofErr w:type="gramEnd"/>
      <w:r>
        <w:rPr>
          <w:highlight w:val="white"/>
        </w:rPr>
        <w:t xml:space="preserve"> we’re here for the stu</w:t>
      </w:r>
      <w:r>
        <w:rPr>
          <w:highlight w:val="white"/>
        </w:rPr>
        <w:t xml:space="preserve">dents and we want to make sure the electoral process goes through with a proper amount of scrutiny. </w:t>
      </w:r>
    </w:p>
    <w:p w:rsidR="00CA4428" w:rsidRDefault="00E82D29">
      <w:r>
        <w:t xml:space="preserve"> </w:t>
      </w:r>
    </w:p>
    <w:p w:rsidR="00CA4428" w:rsidRDefault="00E82D29">
      <w:pPr>
        <w:rPr>
          <w:b/>
          <w:highlight w:val="white"/>
        </w:rPr>
      </w:pPr>
      <w:r>
        <w:rPr>
          <w:b/>
          <w:highlight w:val="white"/>
        </w:rPr>
        <w:t>National Young Writers Festival</w:t>
      </w:r>
    </w:p>
    <w:p w:rsidR="00CA4428" w:rsidRDefault="00E82D29">
      <w:pPr>
        <w:rPr>
          <w:highlight w:val="white"/>
        </w:rPr>
      </w:pPr>
      <w:r>
        <w:rPr>
          <w:highlight w:val="white"/>
        </w:rPr>
        <w:t xml:space="preserve">NYWF is coming up! NYWF happens annually in Newcastle, and </w:t>
      </w:r>
      <w:r>
        <w:rPr>
          <w:i/>
          <w:highlight w:val="white"/>
        </w:rPr>
        <w:t>Farrago</w:t>
      </w:r>
      <w:r>
        <w:rPr>
          <w:highlight w:val="white"/>
        </w:rPr>
        <w:t xml:space="preserve"> has traditionally taken a contingent and hosted a stud</w:t>
      </w:r>
      <w:r>
        <w:rPr>
          <w:highlight w:val="white"/>
        </w:rPr>
        <w:t xml:space="preserve">ent media symposium there. </w:t>
      </w:r>
      <w:proofErr w:type="gramStart"/>
      <w:r>
        <w:rPr>
          <w:highlight w:val="white"/>
        </w:rPr>
        <w:t>Unfortunately</w:t>
      </w:r>
      <w:proofErr w:type="gramEnd"/>
      <w:r>
        <w:rPr>
          <w:highlight w:val="white"/>
        </w:rPr>
        <w:t xml:space="preserve"> this year NYWF has decided to axe the symposium (we suspect we may be the only student media </w:t>
      </w:r>
      <w:r>
        <w:rPr>
          <w:highlight w:val="white"/>
        </w:rPr>
        <w:lastRenderedPageBreak/>
        <w:t>going) so we’re still working out what event we’ll be doing. Applications are open now for people who want to come with us</w:t>
      </w:r>
      <w:r>
        <w:rPr>
          <w:highlight w:val="white"/>
        </w:rPr>
        <w:t xml:space="preserve">, and we’ll be announcing the successful applicants sometime next week. </w:t>
      </w:r>
    </w:p>
    <w:p w:rsidR="00CA4428" w:rsidRDefault="00E82D29">
      <w:r>
        <w:t xml:space="preserve"> </w:t>
      </w:r>
    </w:p>
    <w:p w:rsidR="00CA4428" w:rsidRDefault="00E82D29">
      <w:pPr>
        <w:rPr>
          <w:b/>
        </w:rPr>
      </w:pPr>
      <w:r>
        <w:rPr>
          <w:b/>
        </w:rPr>
        <w:t>Start working on edition 7</w:t>
      </w:r>
    </w:p>
    <w:p w:rsidR="00CA4428" w:rsidRDefault="00E82D29">
      <w:proofErr w:type="gramStart"/>
      <w:r>
        <w:t>Unfortunately</w:t>
      </w:r>
      <w:proofErr w:type="gramEnd"/>
      <w:r>
        <w:t xml:space="preserve"> the way that the year has panned out, we’ve decided to only publish 7 editions this year. But! We’re planning on making ed 7 an extra big an</w:t>
      </w:r>
      <w:r>
        <w:t xml:space="preserve">d shiny one. We’ve had our board meeting and are starting </w:t>
      </w:r>
      <w:proofErr w:type="spellStart"/>
      <w:r>
        <w:t>layouting</w:t>
      </w:r>
      <w:proofErr w:type="spellEnd"/>
      <w:r>
        <w:t xml:space="preserve"> and subediting now. </w:t>
      </w:r>
    </w:p>
    <w:p w:rsidR="00CA4428" w:rsidRDefault="00E82D29">
      <w:r>
        <w:t xml:space="preserve"> </w:t>
      </w:r>
    </w:p>
    <w:p w:rsidR="00CA4428" w:rsidRDefault="00E82D29">
      <w:pPr>
        <w:rPr>
          <w:b/>
          <w:highlight w:val="white"/>
          <w:u w:val="single"/>
        </w:rPr>
      </w:pPr>
      <w:r>
        <w:rPr>
          <w:b/>
          <w:highlight w:val="white"/>
          <w:u w:val="single"/>
        </w:rPr>
        <w:t>Action Points to be completed by next report</w:t>
      </w:r>
    </w:p>
    <w:p w:rsidR="00CA4428" w:rsidRDefault="00E82D29">
      <w:r>
        <w:t xml:space="preserve"> </w:t>
      </w:r>
    </w:p>
    <w:p w:rsidR="00CA4428" w:rsidRDefault="00E82D29">
      <w:pPr>
        <w:rPr>
          <w:highlight w:val="white"/>
        </w:rPr>
      </w:pPr>
      <w:r>
        <w:rPr>
          <w:b/>
          <w:highlight w:val="white"/>
        </w:rPr>
        <w:t>Keep working on edition 7</w:t>
      </w:r>
    </w:p>
    <w:p w:rsidR="00CA4428" w:rsidRDefault="00E82D29">
      <w:r>
        <w:t xml:space="preserve"> </w:t>
      </w:r>
    </w:p>
    <w:p w:rsidR="00CA4428" w:rsidRDefault="00E82D29">
      <w:pPr>
        <w:rPr>
          <w:b/>
          <w:highlight w:val="white"/>
        </w:rPr>
      </w:pPr>
      <w:r>
        <w:rPr>
          <w:b/>
          <w:highlight w:val="white"/>
        </w:rPr>
        <w:t>Finalise contingent for NYWF</w:t>
      </w:r>
    </w:p>
    <w:p w:rsidR="00CA4428" w:rsidRDefault="00CA4428">
      <w:pPr>
        <w:widowControl w:val="0"/>
        <w:rPr>
          <w:i/>
        </w:rPr>
      </w:pPr>
    </w:p>
    <w:p w:rsidR="00CA4428" w:rsidRDefault="00CA4428">
      <w:pPr>
        <w:rPr>
          <w:highlight w:val="white"/>
        </w:rPr>
      </w:pPr>
    </w:p>
    <w:tbl>
      <w:tblPr>
        <w:tblStyle w:val="ac"/>
        <w:tblW w:w="9016"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9016"/>
      </w:tblGrid>
      <w:tr w:rsidR="00CA4428">
        <w:tc>
          <w:tcPr>
            <w:tcW w:w="9016" w:type="dxa"/>
          </w:tcPr>
          <w:p w:rsidR="00CA4428" w:rsidRDefault="00CA4428">
            <w:pPr>
              <w:jc w:val="center"/>
              <w:rPr>
                <w:b/>
                <w:sz w:val="28"/>
                <w:szCs w:val="28"/>
              </w:rPr>
            </w:pPr>
          </w:p>
          <w:p w:rsidR="00CA4428" w:rsidRDefault="00E82D29">
            <w:pPr>
              <w:jc w:val="center"/>
              <w:rPr>
                <w:b/>
                <w:sz w:val="28"/>
                <w:szCs w:val="28"/>
              </w:rPr>
            </w:pPr>
            <w:r>
              <w:rPr>
                <w:b/>
                <w:sz w:val="28"/>
                <w:szCs w:val="28"/>
              </w:rPr>
              <w:t>People of Colour</w:t>
            </w:r>
          </w:p>
          <w:p w:rsidR="00CA4428" w:rsidRDefault="00E82D29">
            <w:pPr>
              <w:jc w:val="center"/>
              <w:rPr>
                <w:b/>
                <w:sz w:val="28"/>
                <w:szCs w:val="28"/>
              </w:rPr>
            </w:pPr>
            <w:r>
              <w:rPr>
                <w:b/>
                <w:sz w:val="28"/>
                <w:szCs w:val="28"/>
              </w:rPr>
              <w:t>Farah Khairat &amp; Mark Yin</w:t>
            </w:r>
          </w:p>
          <w:p w:rsidR="00CA4428" w:rsidRDefault="00CA4428">
            <w:pPr>
              <w:jc w:val="center"/>
              <w:rPr>
                <w:b/>
                <w:sz w:val="28"/>
                <w:szCs w:val="28"/>
              </w:rPr>
            </w:pPr>
          </w:p>
        </w:tc>
      </w:tr>
    </w:tbl>
    <w:p w:rsidR="00CA4428" w:rsidRDefault="00CA4428"/>
    <w:p w:rsidR="00CA4428" w:rsidRDefault="00E82D29">
      <w:pPr>
        <w:rPr>
          <w:b/>
          <w:u w:val="single"/>
        </w:rPr>
      </w:pPr>
      <w:r>
        <w:rPr>
          <w:b/>
          <w:u w:val="single"/>
        </w:rPr>
        <w:t>Key Activities</w:t>
      </w:r>
    </w:p>
    <w:p w:rsidR="00CA4428" w:rsidRDefault="00E82D29">
      <w:pPr>
        <w:rPr>
          <w:b/>
        </w:rPr>
      </w:pPr>
      <w:r>
        <w:rPr>
          <w:b/>
        </w:rPr>
        <w:t>Anti-Racism Workshops</w:t>
      </w:r>
    </w:p>
    <w:p w:rsidR="00CA4428" w:rsidRDefault="00E82D29">
      <w:r>
        <w:t xml:space="preserve">We’re about halfway through these! </w:t>
      </w:r>
    </w:p>
    <w:p w:rsidR="00CA4428" w:rsidRDefault="00CA4428">
      <w:pPr>
        <w:rPr>
          <w:b/>
        </w:rPr>
      </w:pPr>
    </w:p>
    <w:p w:rsidR="00CA4428" w:rsidRDefault="00E82D29">
      <w:pPr>
        <w:rPr>
          <w:b/>
        </w:rPr>
      </w:pPr>
      <w:r>
        <w:rPr>
          <w:b/>
        </w:rPr>
        <w:t>Boring stuff</w:t>
      </w:r>
    </w:p>
    <w:p w:rsidR="00CA4428" w:rsidRDefault="00E82D29">
      <w:r>
        <w:t>We’re also reconciling UMSU records of budgetary expenditure with our own. Our records demonstrate a lot more expenditure throughout the year</w:t>
      </w:r>
      <w:r>
        <w:t xml:space="preserve"> so far, so we are checking that we’ve </w:t>
      </w:r>
      <w:proofErr w:type="gramStart"/>
      <w:r>
        <w:t>actually got</w:t>
      </w:r>
      <w:proofErr w:type="gramEnd"/>
      <w:r>
        <w:t xml:space="preserve"> the numbers right. </w:t>
      </w:r>
    </w:p>
    <w:p w:rsidR="00CA4428" w:rsidRDefault="00CA4428">
      <w:pPr>
        <w:rPr>
          <w:b/>
        </w:rPr>
      </w:pPr>
    </w:p>
    <w:p w:rsidR="00CA4428" w:rsidRDefault="00E82D29">
      <w:pPr>
        <w:rPr>
          <w:b/>
          <w:highlight w:val="white"/>
          <w:u w:val="single"/>
        </w:rPr>
      </w:pPr>
      <w:r>
        <w:rPr>
          <w:b/>
          <w:highlight w:val="white"/>
          <w:u w:val="single"/>
        </w:rPr>
        <w:t>Progress on assigned actions from last report</w:t>
      </w:r>
    </w:p>
    <w:p w:rsidR="00CA4428" w:rsidRDefault="00E82D29">
      <w:pPr>
        <w:rPr>
          <w:b/>
          <w:highlight w:val="white"/>
        </w:rPr>
      </w:pPr>
      <w:r>
        <w:rPr>
          <w:b/>
          <w:highlight w:val="white"/>
        </w:rPr>
        <w:t>PoC Mental Health Week</w:t>
      </w:r>
    </w:p>
    <w:p w:rsidR="00CA4428" w:rsidRDefault="00E82D29">
      <w:pPr>
        <w:rPr>
          <w:b/>
          <w:highlight w:val="white"/>
        </w:rPr>
      </w:pPr>
      <w:r>
        <w:rPr>
          <w:highlight w:val="white"/>
        </w:rPr>
        <w:t>This is happening this week, and there’s an event on every day!</w:t>
      </w:r>
    </w:p>
    <w:p w:rsidR="00CA4428" w:rsidRDefault="00CA4428">
      <w:pPr>
        <w:rPr>
          <w:highlight w:val="white"/>
        </w:rPr>
      </w:pPr>
    </w:p>
    <w:p w:rsidR="00CA4428" w:rsidRDefault="00E82D29">
      <w:pPr>
        <w:rPr>
          <w:b/>
          <w:color w:val="FF0000"/>
          <w:highlight w:val="white"/>
          <w:u w:val="single"/>
        </w:rPr>
      </w:pPr>
      <w:r>
        <w:rPr>
          <w:b/>
          <w:highlight w:val="white"/>
          <w:u w:val="single"/>
        </w:rPr>
        <w:t>Action Points to be completed by next report</w:t>
      </w:r>
    </w:p>
    <w:p w:rsidR="00CA4428" w:rsidRDefault="00E82D29">
      <w:pPr>
        <w:rPr>
          <w:b/>
          <w:highlight w:val="white"/>
        </w:rPr>
      </w:pPr>
      <w:r>
        <w:rPr>
          <w:b/>
          <w:highlight w:val="white"/>
        </w:rPr>
        <w:t>Myriad</w:t>
      </w:r>
    </w:p>
    <w:p w:rsidR="00CA4428" w:rsidRDefault="00E82D29">
      <w:pPr>
        <w:rPr>
          <w:highlight w:val="white"/>
        </w:rPr>
      </w:pPr>
      <w:r>
        <w:rPr>
          <w:highlight w:val="white"/>
        </w:rPr>
        <w:t>Start laying it out and have it ready to print hopefully by end of Week 8.</w:t>
      </w:r>
    </w:p>
    <w:p w:rsidR="00CA4428" w:rsidRDefault="00CA4428">
      <w:pPr>
        <w:rPr>
          <w:highlight w:val="white"/>
        </w:rPr>
      </w:pPr>
    </w:p>
    <w:p w:rsidR="00CA4428" w:rsidRDefault="00E82D29">
      <w:pPr>
        <w:rPr>
          <w:b/>
          <w:highlight w:val="white"/>
          <w:u w:val="single"/>
        </w:rPr>
      </w:pPr>
      <w:r>
        <w:rPr>
          <w:b/>
          <w:highlight w:val="white"/>
          <w:u w:val="single"/>
        </w:rPr>
        <w:t>Budget Expenditure</w:t>
      </w:r>
    </w:p>
    <w:p w:rsidR="00CA4428" w:rsidRDefault="00CA4428"/>
    <w:tbl>
      <w:tblPr>
        <w:tblStyle w:val="ad"/>
        <w:tblW w:w="9630" w:type="dxa"/>
        <w:tblBorders>
          <w:top w:val="nil"/>
          <w:left w:val="nil"/>
          <w:bottom w:val="nil"/>
          <w:right w:val="nil"/>
          <w:insideH w:val="nil"/>
          <w:insideV w:val="nil"/>
        </w:tblBorders>
        <w:tblLayout w:type="fixed"/>
        <w:tblLook w:val="0600" w:firstRow="0" w:lastRow="0" w:firstColumn="0" w:lastColumn="0" w:noHBand="1" w:noVBand="1"/>
      </w:tblPr>
      <w:tblGrid>
        <w:gridCol w:w="1350"/>
        <w:gridCol w:w="1710"/>
        <w:gridCol w:w="1695"/>
        <w:gridCol w:w="1290"/>
        <w:gridCol w:w="1545"/>
        <w:gridCol w:w="2040"/>
      </w:tblGrid>
      <w:tr w:rsidR="00CA4428">
        <w:trPr>
          <w:trHeight w:val="1000"/>
        </w:trPr>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428" w:rsidRDefault="00E82D29">
            <w:pPr>
              <w:rPr>
                <w:b/>
                <w:highlight w:val="white"/>
              </w:rPr>
            </w:pPr>
            <w:r>
              <w:rPr>
                <w:b/>
                <w:highlight w:val="white"/>
              </w:rPr>
              <w:t>Meeting Number</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A4428" w:rsidRDefault="00E82D29">
            <w:pPr>
              <w:rPr>
                <w:b/>
                <w:highlight w:val="white"/>
              </w:rPr>
            </w:pPr>
            <w:r>
              <w:rPr>
                <w:b/>
                <w:highlight w:val="white"/>
              </w:rPr>
              <w:t>Meeting Date</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A4428" w:rsidRDefault="00E82D29">
            <w:pPr>
              <w:rPr>
                <w:b/>
                <w:highlight w:val="white"/>
              </w:rPr>
            </w:pPr>
            <w:r>
              <w:rPr>
                <w:b/>
                <w:highlight w:val="white"/>
              </w:rPr>
              <w:t>Item Description</w:t>
            </w:r>
          </w:p>
        </w:tc>
        <w:tc>
          <w:tcPr>
            <w:tcW w:w="12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A4428" w:rsidRDefault="00E82D29">
            <w:pPr>
              <w:rPr>
                <w:b/>
                <w:highlight w:val="white"/>
              </w:rPr>
            </w:pPr>
            <w:r>
              <w:rPr>
                <w:b/>
                <w:highlight w:val="white"/>
              </w:rPr>
              <w:t>Amount</w:t>
            </w:r>
          </w:p>
          <w:p w:rsidR="00CA4428" w:rsidRDefault="00E82D29">
            <w:pPr>
              <w:rPr>
                <w:b/>
                <w:highlight w:val="white"/>
              </w:rPr>
            </w:pPr>
            <w:r>
              <w:rPr>
                <w:b/>
                <w:highlight w:val="white"/>
              </w:rPr>
              <w:t>Passed</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A4428" w:rsidRDefault="00E82D29">
            <w:pPr>
              <w:rPr>
                <w:b/>
                <w:highlight w:val="white"/>
              </w:rPr>
            </w:pPr>
            <w:r>
              <w:rPr>
                <w:b/>
                <w:highlight w:val="white"/>
              </w:rPr>
              <w:t>Budget Line</w:t>
            </w:r>
          </w:p>
        </w:tc>
        <w:tc>
          <w:tcPr>
            <w:tcW w:w="20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A4428" w:rsidRDefault="00E82D29">
            <w:pPr>
              <w:rPr>
                <w:b/>
                <w:highlight w:val="white"/>
              </w:rPr>
            </w:pPr>
            <w:r>
              <w:rPr>
                <w:b/>
                <w:highlight w:val="white"/>
              </w:rPr>
              <w:t>Comment</w:t>
            </w:r>
          </w:p>
        </w:tc>
      </w:tr>
      <w:tr w:rsidR="00CA4428">
        <w:trPr>
          <w:trHeight w:val="74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4428" w:rsidRDefault="00E82D29">
            <w:pPr>
              <w:rPr>
                <w:highlight w:val="white"/>
              </w:rPr>
            </w:pPr>
            <w:r>
              <w:rPr>
                <w:highlight w:val="white"/>
              </w:rPr>
              <w:t>8(19)</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pPr>
              <w:rPr>
                <w:highlight w:val="white"/>
              </w:rPr>
            </w:pPr>
            <w:r>
              <w:rPr>
                <w:highlight w:val="white"/>
              </w:rPr>
              <w:t>19/08/2019</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pPr>
              <w:rPr>
                <w:highlight w:val="white"/>
              </w:rPr>
            </w:pPr>
            <w:proofErr w:type="spellStart"/>
            <w:r>
              <w:rPr>
                <w:highlight w:val="white"/>
              </w:rPr>
              <w:t>Bla</w:t>
            </w:r>
            <w:proofErr w:type="spellEnd"/>
            <w:r>
              <w:rPr>
                <w:highlight w:val="white"/>
              </w:rPr>
              <w:t>(c)k Collective</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pPr>
              <w:rPr>
                <w:highlight w:val="white"/>
              </w:rPr>
            </w:pPr>
            <w:r>
              <w:rPr>
                <w:highlight w:val="white"/>
              </w:rPr>
              <w:t>$150</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pPr>
              <w:rPr>
                <w:highlight w:val="white"/>
              </w:rPr>
            </w:pPr>
            <w:r>
              <w:rPr>
                <w:highlight w:val="white"/>
              </w:rPr>
              <w:t>Collectives</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pPr>
              <w:rPr>
                <w:highlight w:val="white"/>
              </w:rPr>
            </w:pPr>
            <w:r>
              <w:rPr>
                <w:highlight w:val="white"/>
              </w:rPr>
              <w:t>All spent</w:t>
            </w:r>
          </w:p>
        </w:tc>
      </w:tr>
      <w:tr w:rsidR="00CA4428">
        <w:trPr>
          <w:trHeight w:val="76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4428" w:rsidRDefault="00E82D29">
            <w:pPr>
              <w:rPr>
                <w:highlight w:val="white"/>
              </w:rPr>
            </w:pPr>
            <w:r>
              <w:rPr>
                <w:highlight w:val="white"/>
              </w:rPr>
              <w:lastRenderedPageBreak/>
              <w:t>2(19)</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pPr>
              <w:rPr>
                <w:highlight w:val="white"/>
              </w:rPr>
            </w:pPr>
            <w:r>
              <w:rPr>
                <w:highlight w:val="white"/>
              </w:rPr>
              <w:t>24/01/2019</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pPr>
              <w:rPr>
                <w:highlight w:val="white"/>
              </w:rPr>
            </w:pPr>
            <w:r>
              <w:rPr>
                <w:highlight w:val="white"/>
              </w:rPr>
              <w:t>Collective</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pPr>
              <w:rPr>
                <w:highlight w:val="white"/>
              </w:rPr>
            </w:pPr>
            <w:r>
              <w:rPr>
                <w:highlight w:val="white"/>
              </w:rPr>
              <w:t>$7,200</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pPr>
              <w:rPr>
                <w:highlight w:val="white"/>
              </w:rPr>
            </w:pPr>
            <w:r>
              <w:rPr>
                <w:highlight w:val="white"/>
              </w:rPr>
              <w:t>Collectives</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pPr>
              <w:rPr>
                <w:highlight w:val="white"/>
              </w:rPr>
            </w:pPr>
            <w:r>
              <w:rPr>
                <w:highlight w:val="white"/>
              </w:rPr>
              <w:t>Spent $1,226.41 since last council</w:t>
            </w:r>
          </w:p>
        </w:tc>
      </w:tr>
      <w:tr w:rsidR="00CA4428">
        <w:trPr>
          <w:trHeight w:val="76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4428" w:rsidRDefault="00E82D29">
            <w:pPr>
              <w:rPr>
                <w:highlight w:val="white"/>
              </w:rPr>
            </w:pPr>
            <w:r>
              <w:rPr>
                <w:highlight w:val="white"/>
              </w:rPr>
              <w:t>3(19)</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pPr>
              <w:rPr>
                <w:highlight w:val="white"/>
              </w:rPr>
            </w:pPr>
            <w:r>
              <w:rPr>
                <w:highlight w:val="white"/>
              </w:rPr>
              <w:t>18/02/2019</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pPr>
              <w:rPr>
                <w:highlight w:val="white"/>
              </w:rPr>
            </w:pPr>
            <w:r>
              <w:rPr>
                <w:highlight w:val="white"/>
              </w:rPr>
              <w:t>Reading Group</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pPr>
              <w:rPr>
                <w:highlight w:val="white"/>
              </w:rPr>
            </w:pPr>
            <w:r>
              <w:rPr>
                <w:highlight w:val="white"/>
              </w:rPr>
              <w:t>$960</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pPr>
              <w:rPr>
                <w:highlight w:val="white"/>
              </w:rPr>
            </w:pPr>
            <w:r>
              <w:rPr>
                <w:highlight w:val="white"/>
              </w:rPr>
              <w:t>Collectives</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pPr>
              <w:rPr>
                <w:highlight w:val="white"/>
              </w:rPr>
            </w:pPr>
            <w:r>
              <w:rPr>
                <w:highlight w:val="white"/>
              </w:rPr>
              <w:t>Spent $123.59 since last council</w:t>
            </w:r>
          </w:p>
        </w:tc>
      </w:tr>
      <w:tr w:rsidR="00CA4428">
        <w:trPr>
          <w:trHeight w:val="76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4428" w:rsidRDefault="00E82D29">
            <w:pPr>
              <w:rPr>
                <w:highlight w:val="white"/>
              </w:rPr>
            </w:pPr>
            <w:r>
              <w:rPr>
                <w:highlight w:val="white"/>
              </w:rPr>
              <w:t>8(19)</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pPr>
              <w:rPr>
                <w:highlight w:val="white"/>
              </w:rPr>
            </w:pPr>
            <w:r>
              <w:rPr>
                <w:highlight w:val="white"/>
              </w:rPr>
              <w:t>19/08/2019</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pPr>
              <w:rPr>
                <w:highlight w:val="white"/>
              </w:rPr>
            </w:pPr>
            <w:r>
              <w:rPr>
                <w:highlight w:val="white"/>
              </w:rPr>
              <w:t>Film Screening</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pPr>
              <w:rPr>
                <w:highlight w:val="white"/>
              </w:rPr>
            </w:pPr>
            <w:r>
              <w:rPr>
                <w:highlight w:val="white"/>
              </w:rPr>
              <w:t>$35</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pPr>
              <w:rPr>
                <w:highlight w:val="white"/>
              </w:rPr>
            </w:pPr>
            <w:r>
              <w:rPr>
                <w:highlight w:val="white"/>
              </w:rPr>
              <w:t>Collectives</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pPr>
              <w:rPr>
                <w:highlight w:val="white"/>
              </w:rPr>
            </w:pPr>
            <w:r>
              <w:rPr>
                <w:highlight w:val="white"/>
              </w:rPr>
              <w:t>All spent on snacks</w:t>
            </w:r>
          </w:p>
        </w:tc>
      </w:tr>
      <w:tr w:rsidR="00CA4428">
        <w:trPr>
          <w:trHeight w:val="76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4428" w:rsidRDefault="00E82D29">
            <w:pPr>
              <w:rPr>
                <w:highlight w:val="white"/>
              </w:rPr>
            </w:pPr>
            <w:r>
              <w:rPr>
                <w:highlight w:val="white"/>
              </w:rPr>
              <w:t>8(19)</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pPr>
              <w:rPr>
                <w:highlight w:val="white"/>
              </w:rPr>
            </w:pPr>
            <w:r>
              <w:rPr>
                <w:highlight w:val="white"/>
              </w:rPr>
              <w:t>19/08/2019</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pPr>
              <w:rPr>
                <w:highlight w:val="white"/>
              </w:rPr>
            </w:pPr>
            <w:r>
              <w:rPr>
                <w:highlight w:val="white"/>
              </w:rPr>
              <w:t>Anti-Racism Workshop Catering</w:t>
            </w:r>
          </w:p>
        </w:tc>
        <w:tc>
          <w:tcPr>
            <w:tcW w:w="1290"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pPr>
              <w:rPr>
                <w:highlight w:val="white"/>
              </w:rPr>
            </w:pPr>
            <w:r>
              <w:rPr>
                <w:highlight w:val="white"/>
              </w:rPr>
              <w:t>$850</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pPr>
              <w:rPr>
                <w:highlight w:val="white"/>
              </w:rPr>
            </w:pPr>
            <w:r>
              <w:rPr>
                <w:highlight w:val="white"/>
              </w:rPr>
              <w:t>Special Events</w:t>
            </w:r>
          </w:p>
        </w:tc>
        <w:tc>
          <w:tcPr>
            <w:tcW w:w="2040"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pPr>
              <w:rPr>
                <w:highlight w:val="white"/>
              </w:rPr>
            </w:pPr>
            <w:r>
              <w:rPr>
                <w:highlight w:val="white"/>
              </w:rPr>
              <w:t>Spent 197.70 so far</w:t>
            </w:r>
          </w:p>
        </w:tc>
      </w:tr>
    </w:tbl>
    <w:p w:rsidR="00CA4428" w:rsidRDefault="00CA4428"/>
    <w:p w:rsidR="00CA4428" w:rsidRDefault="00CA4428"/>
    <w:tbl>
      <w:tblPr>
        <w:tblStyle w:val="ae"/>
        <w:tblW w:w="9016"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9016"/>
      </w:tblGrid>
      <w:tr w:rsidR="00CA4428">
        <w:tc>
          <w:tcPr>
            <w:tcW w:w="9016" w:type="dxa"/>
          </w:tcPr>
          <w:p w:rsidR="00CA4428" w:rsidRDefault="00CA4428">
            <w:pPr>
              <w:jc w:val="center"/>
              <w:rPr>
                <w:b/>
                <w:sz w:val="28"/>
                <w:szCs w:val="28"/>
              </w:rPr>
            </w:pPr>
          </w:p>
          <w:p w:rsidR="00CA4428" w:rsidRDefault="00E82D29">
            <w:pPr>
              <w:jc w:val="center"/>
              <w:rPr>
                <w:b/>
                <w:sz w:val="28"/>
                <w:szCs w:val="28"/>
              </w:rPr>
            </w:pPr>
            <w:r>
              <w:rPr>
                <w:b/>
                <w:sz w:val="28"/>
                <w:szCs w:val="28"/>
              </w:rPr>
              <w:t>Queer</w:t>
            </w:r>
          </w:p>
          <w:p w:rsidR="00CA4428" w:rsidRDefault="00E82D29">
            <w:pPr>
              <w:jc w:val="center"/>
              <w:rPr>
                <w:b/>
                <w:sz w:val="28"/>
                <w:szCs w:val="28"/>
              </w:rPr>
            </w:pPr>
            <w:r>
              <w:rPr>
                <w:b/>
                <w:sz w:val="28"/>
                <w:szCs w:val="28"/>
              </w:rPr>
              <w:t>Andie Moore &amp; Raph Canty</w:t>
            </w:r>
          </w:p>
          <w:p w:rsidR="00CA4428" w:rsidRDefault="00CA4428">
            <w:pPr>
              <w:jc w:val="center"/>
              <w:rPr>
                <w:b/>
              </w:rPr>
            </w:pPr>
          </w:p>
        </w:tc>
      </w:tr>
    </w:tbl>
    <w:p w:rsidR="00CA4428" w:rsidRDefault="00CA4428">
      <w:pPr>
        <w:rPr>
          <w:color w:val="000000"/>
        </w:rPr>
      </w:pPr>
    </w:p>
    <w:p w:rsidR="00CA4428" w:rsidRDefault="00E82D29">
      <w:r>
        <w:rPr>
          <w:b/>
        </w:rPr>
        <w:t>Key Activities</w:t>
      </w:r>
    </w:p>
    <w:p w:rsidR="00CA4428" w:rsidRDefault="00CA4428">
      <w:pPr>
        <w:rPr>
          <w:b/>
        </w:rPr>
      </w:pPr>
    </w:p>
    <w:p w:rsidR="00CA4428" w:rsidRDefault="00E82D29">
      <w:pPr>
        <w:rPr>
          <w:b/>
        </w:rPr>
      </w:pPr>
      <w:r>
        <w:rPr>
          <w:b/>
        </w:rPr>
        <w:t>Emails &amp; newsletter</w:t>
      </w:r>
    </w:p>
    <w:p w:rsidR="00CA4428" w:rsidRDefault="00E82D29">
      <w:r>
        <w:t xml:space="preserve">Raph has been </w:t>
      </w:r>
      <w:proofErr w:type="gramStart"/>
      <w:r>
        <w:t>making an effort</w:t>
      </w:r>
      <w:proofErr w:type="gramEnd"/>
      <w:r>
        <w:t xml:space="preserve"> to respond to more emails and include more community publicity in the weekly Mailchimp newsletter which he writes on a Sunday. It’s </w:t>
      </w:r>
      <w:proofErr w:type="gramStart"/>
      <w:r>
        <w:t>really important</w:t>
      </w:r>
      <w:proofErr w:type="gramEnd"/>
      <w:r>
        <w:t xml:space="preserve"> that we utilise our position as the leader of a queer community to collabora</w:t>
      </w:r>
      <w:r>
        <w:t xml:space="preserve">te with other organisations to bring more resources to Queer students at </w:t>
      </w:r>
      <w:proofErr w:type="spellStart"/>
      <w:r>
        <w:t>UniMelb</w:t>
      </w:r>
      <w:proofErr w:type="spellEnd"/>
      <w:r>
        <w:t>.</w:t>
      </w:r>
    </w:p>
    <w:p w:rsidR="00CA4428" w:rsidRDefault="00CA4428">
      <w:pPr>
        <w:rPr>
          <w:b/>
        </w:rPr>
      </w:pPr>
    </w:p>
    <w:p w:rsidR="00CA4428" w:rsidRDefault="00E82D29">
      <w:pPr>
        <w:rPr>
          <w:b/>
        </w:rPr>
      </w:pPr>
      <w:r>
        <w:rPr>
          <w:b/>
        </w:rPr>
        <w:t>Cross-Uni Queer Party</w:t>
      </w:r>
    </w:p>
    <w:p w:rsidR="00CA4428" w:rsidRDefault="00E82D29">
      <w:r>
        <w:t>Raph has been working with representatives from Monash, La Trobe, Swinburne, Deakin and RMIT Universities to put together a cross-</w:t>
      </w:r>
      <w:proofErr w:type="spellStart"/>
      <w:r>
        <w:t>uni</w:t>
      </w:r>
      <w:proofErr w:type="spellEnd"/>
      <w:r>
        <w:t xml:space="preserve"> queer party event</w:t>
      </w:r>
      <w:r>
        <w:t xml:space="preserve"> on Thursday 26 September. This will be held at Union Hall, which will showcase UMSU and Union House to students from </w:t>
      </w:r>
      <w:proofErr w:type="spellStart"/>
      <w:r>
        <w:t>Unis</w:t>
      </w:r>
      <w:proofErr w:type="spellEnd"/>
      <w:r>
        <w:t xml:space="preserve"> around Melbourne. </w:t>
      </w:r>
      <w:proofErr w:type="gramStart"/>
      <w:r>
        <w:t>Sure</w:t>
      </w:r>
      <w:proofErr w:type="gramEnd"/>
      <w:r>
        <w:t xml:space="preserve"> to be a great way to finish the first slog of Uni before the mid-semester break.</w:t>
      </w:r>
    </w:p>
    <w:p w:rsidR="00CA4428" w:rsidRDefault="00CA4428"/>
    <w:p w:rsidR="00CA4428" w:rsidRDefault="00E82D29">
      <w:pPr>
        <w:rPr>
          <w:b/>
        </w:rPr>
      </w:pPr>
      <w:r>
        <w:rPr>
          <w:b/>
        </w:rPr>
        <w:t>Queer Ball</w:t>
      </w:r>
    </w:p>
    <w:p w:rsidR="00CA4428" w:rsidRDefault="00E82D29">
      <w:r>
        <w:t>Raph has been com</w:t>
      </w:r>
      <w:r>
        <w:t>municating with Bobby McGee’s to move Queer Ball 2019 into final stages of organisation. Graphics have been created by Comms and publicity is up. It’s sure to be a fantastic, huge night full of cosmic costumes and plenty of drinks and tunes. Over 100 ticke</w:t>
      </w:r>
      <w:r>
        <w:t>ts have been sold already in the first week of sales.</w:t>
      </w:r>
    </w:p>
    <w:p w:rsidR="00CA4428" w:rsidRDefault="00CA4428">
      <w:pPr>
        <w:rPr>
          <w:b/>
        </w:rPr>
      </w:pPr>
    </w:p>
    <w:p w:rsidR="00CA4428" w:rsidRDefault="00E82D29">
      <w:pPr>
        <w:rPr>
          <w:b/>
        </w:rPr>
      </w:pPr>
      <w:r>
        <w:rPr>
          <w:b/>
        </w:rPr>
        <w:t>Queer Collaborations</w:t>
      </w:r>
    </w:p>
    <w:p w:rsidR="00CA4428" w:rsidRDefault="00E82D29">
      <w:r>
        <w:t>Raph, along with other students who will form the executive of the Queer Collaborations 2020 Organising Committee (QCOC) have met to discuss the first steps in organising the confe</w:t>
      </w:r>
      <w:r>
        <w:t>rence. We’re looking into an ethical sponsorship document which will inform how we apply for grants, such as those through ANZ &amp; Mardi Gras. Victorian government grants are also a large possibility.</w:t>
      </w:r>
    </w:p>
    <w:p w:rsidR="00CA4428" w:rsidRDefault="00CA4428"/>
    <w:p w:rsidR="00CA4428" w:rsidRDefault="00E82D29">
      <w:pPr>
        <w:rPr>
          <w:b/>
        </w:rPr>
      </w:pPr>
      <w:r>
        <w:rPr>
          <w:b/>
        </w:rPr>
        <w:lastRenderedPageBreak/>
        <w:t>Wear it Purple Day</w:t>
      </w:r>
    </w:p>
    <w:p w:rsidR="00CA4428" w:rsidRDefault="00E82D29">
      <w:r>
        <w:t xml:space="preserve">Raph helped organise the Wear </w:t>
      </w:r>
      <w:proofErr w:type="gramStart"/>
      <w:r>
        <w:t>it</w:t>
      </w:r>
      <w:proofErr w:type="gramEnd"/>
      <w:r>
        <w:t xml:space="preserve"> Purp</w:t>
      </w:r>
      <w:r>
        <w:t xml:space="preserve">le day carnival on Friday 30 August which was a great success for the Pride in Action Network. Our badge maker was put to good use to make pronoun badges and there was popcorn &amp; fairy floss to create a carnival vibe. </w:t>
      </w:r>
      <w:proofErr w:type="spellStart"/>
      <w:r>
        <w:t>Allyship</w:t>
      </w:r>
      <w:proofErr w:type="spellEnd"/>
      <w:r>
        <w:t xml:space="preserve"> flyers were also given out at </w:t>
      </w:r>
      <w:r>
        <w:t>the event, which raised awareness for Queer Youth issues and queerness on campus in general.</w:t>
      </w:r>
    </w:p>
    <w:p w:rsidR="00CA4428" w:rsidRDefault="00CA4428"/>
    <w:p w:rsidR="00CA4428" w:rsidRDefault="00E82D29">
      <w:pPr>
        <w:rPr>
          <w:b/>
        </w:rPr>
      </w:pPr>
      <w:r>
        <w:rPr>
          <w:b/>
        </w:rPr>
        <w:t>Queer Gals Movie Night</w:t>
      </w:r>
    </w:p>
    <w:p w:rsidR="00CA4428" w:rsidRDefault="00E82D29">
      <w:r>
        <w:t xml:space="preserve">Raph has been organising more Queer Gals Movie nights, this semester looking to move to </w:t>
      </w:r>
      <w:proofErr w:type="spellStart"/>
      <w:r>
        <w:t>Wendesdays</w:t>
      </w:r>
      <w:proofErr w:type="spellEnd"/>
      <w:r>
        <w:t xml:space="preserve"> for week 8, week 10 and week 12 if we ca</w:t>
      </w:r>
      <w:r>
        <w:t>n secure the space and the film rights. Money has already been passed from Queer Committee for snacks.</w:t>
      </w:r>
    </w:p>
    <w:p w:rsidR="00CA4428" w:rsidRDefault="00CA4428"/>
    <w:p w:rsidR="00CA4428" w:rsidRDefault="00E82D29">
      <w:pPr>
        <w:rPr>
          <w:b/>
        </w:rPr>
      </w:pPr>
      <w:r>
        <w:rPr>
          <w:b/>
        </w:rPr>
        <w:t>Regular events in Semester Two</w:t>
      </w:r>
    </w:p>
    <w:p w:rsidR="00CA4428" w:rsidRDefault="00E82D29">
      <w:r>
        <w:t>Our regular events keep going. Queer Lunch seemed small last week, but I still counted 40 people and the pizza was gone in twenty minutes! We may try to investigate having pizza delivered in two halves to avoid the situation where people miss out on food f</w:t>
      </w:r>
      <w:r>
        <w:t>or coming late.</w:t>
      </w:r>
    </w:p>
    <w:p w:rsidR="00CA4428" w:rsidRDefault="00E82D29">
      <w:r>
        <w:t xml:space="preserve">Other events are going well also, G&amp;Ts has had great attendance and a great vibe; collectives are sometimes small but </w:t>
      </w:r>
      <w:proofErr w:type="spellStart"/>
      <w:r>
        <w:t>Ace+Aro</w:t>
      </w:r>
      <w:proofErr w:type="spellEnd"/>
      <w:r>
        <w:t xml:space="preserve"> has been </w:t>
      </w:r>
      <w:proofErr w:type="gramStart"/>
      <w:r>
        <w:t>really well</w:t>
      </w:r>
      <w:proofErr w:type="gramEnd"/>
      <w:r>
        <w:t xml:space="preserve"> attended so far. G&amp;Ts at Southbank was an excellent event and reminded us that if we run thin</w:t>
      </w:r>
      <w:r>
        <w:t>gs at Southbank, they’ll be appreciated as there aren’t many events run down there otherwise.</w:t>
      </w:r>
    </w:p>
    <w:p w:rsidR="00CA4428" w:rsidRDefault="00CA4428"/>
    <w:p w:rsidR="00CA4428" w:rsidRDefault="00E82D29">
      <w:pPr>
        <w:rPr>
          <w:b/>
        </w:rPr>
      </w:pPr>
      <w:r>
        <w:rPr>
          <w:b/>
        </w:rPr>
        <w:t>Pride in Sport</w:t>
      </w:r>
    </w:p>
    <w:p w:rsidR="00CA4428" w:rsidRDefault="00E82D29">
      <w:r>
        <w:t xml:space="preserve">MU Sport has organised free fitness classes for queer students, including a five-week gym membership which is </w:t>
      </w:r>
      <w:proofErr w:type="gramStart"/>
      <w:r>
        <w:t>a pretty extraordinary</w:t>
      </w:r>
      <w:proofErr w:type="gramEnd"/>
      <w:r>
        <w:t xml:space="preserve"> offering and </w:t>
      </w:r>
      <w:r>
        <w:t xml:space="preserve">all places were taken before the </w:t>
      </w:r>
      <w:proofErr w:type="spellStart"/>
      <w:r>
        <w:t>classess</w:t>
      </w:r>
      <w:proofErr w:type="spellEnd"/>
      <w:r>
        <w:t xml:space="preserve"> started. This has been </w:t>
      </w:r>
      <w:proofErr w:type="gramStart"/>
      <w:r>
        <w:t>fairly well</w:t>
      </w:r>
      <w:proofErr w:type="gramEnd"/>
      <w:r>
        <w:t xml:space="preserve"> attended and we hope to get a similar program next year with Chris Bunting’s help.</w:t>
      </w:r>
    </w:p>
    <w:p w:rsidR="00CA4428" w:rsidRDefault="00CA4428"/>
    <w:p w:rsidR="00CA4428" w:rsidRDefault="00E82D29">
      <w:pPr>
        <w:rPr>
          <w:b/>
          <w:highlight w:val="white"/>
        </w:rPr>
      </w:pPr>
      <w:r>
        <w:rPr>
          <w:b/>
          <w:highlight w:val="white"/>
        </w:rPr>
        <w:t>Progress on assigned actions from last report</w:t>
      </w:r>
    </w:p>
    <w:p w:rsidR="00CA4428" w:rsidRDefault="00CA4428">
      <w:pPr>
        <w:rPr>
          <w:b/>
          <w:highlight w:val="white"/>
        </w:rPr>
      </w:pPr>
    </w:p>
    <w:p w:rsidR="00CA4428" w:rsidRDefault="00E82D29">
      <w:pPr>
        <w:rPr>
          <w:b/>
        </w:rPr>
      </w:pPr>
      <w:r>
        <w:rPr>
          <w:b/>
        </w:rPr>
        <w:t>Work on a new mural for Queer Space</w:t>
      </w:r>
    </w:p>
    <w:p w:rsidR="00CA4428" w:rsidRDefault="00E82D29">
      <w:r>
        <w:t>No action he</w:t>
      </w:r>
      <w:r>
        <w:t>re: will; be a priority in future weeks</w:t>
      </w:r>
    </w:p>
    <w:p w:rsidR="00CA4428" w:rsidRDefault="00E82D29">
      <w:pPr>
        <w:rPr>
          <w:b/>
        </w:rPr>
      </w:pPr>
      <w:r>
        <w:rPr>
          <w:b/>
        </w:rPr>
        <w:t>Start work on Student Drag show collaboration with Southbank</w:t>
      </w:r>
    </w:p>
    <w:p w:rsidR="00CA4428" w:rsidRDefault="00E82D29">
      <w:r>
        <w:t>This event has been deferred until next year, hoping for a Summerfest date</w:t>
      </w:r>
    </w:p>
    <w:p w:rsidR="00CA4428" w:rsidRDefault="00E82D29">
      <w:pPr>
        <w:rPr>
          <w:b/>
        </w:rPr>
      </w:pPr>
      <w:r>
        <w:rPr>
          <w:b/>
        </w:rPr>
        <w:t>Promote G&amp;Ts at Southbank</w:t>
      </w:r>
    </w:p>
    <w:p w:rsidR="00CA4428" w:rsidRDefault="00E82D29">
      <w:r>
        <w:t xml:space="preserve">This ended up being a </w:t>
      </w:r>
      <w:proofErr w:type="gramStart"/>
      <w:r>
        <w:t>really well</w:t>
      </w:r>
      <w:proofErr w:type="gramEnd"/>
      <w:r>
        <w:t xml:space="preserve"> attended event, and </w:t>
      </w:r>
      <w:r>
        <w:t>worth doing again!</w:t>
      </w:r>
    </w:p>
    <w:p w:rsidR="00CA4428" w:rsidRDefault="00CA4428"/>
    <w:p w:rsidR="00CA4428" w:rsidRDefault="00E82D29">
      <w:pPr>
        <w:rPr>
          <w:b/>
          <w:highlight w:val="white"/>
        </w:rPr>
      </w:pPr>
      <w:r>
        <w:rPr>
          <w:b/>
          <w:highlight w:val="white"/>
        </w:rPr>
        <w:t>Action Points to be completed by next report</w:t>
      </w:r>
    </w:p>
    <w:p w:rsidR="00CA4428" w:rsidRDefault="00CA4428"/>
    <w:p w:rsidR="00CA4428" w:rsidRDefault="00E82D29">
      <w:pPr>
        <w:rPr>
          <w:b/>
        </w:rPr>
      </w:pPr>
      <w:r>
        <w:rPr>
          <w:b/>
        </w:rPr>
        <w:t>Cross-Uni Party</w:t>
      </w:r>
    </w:p>
    <w:p w:rsidR="00CA4428" w:rsidRDefault="00E82D29">
      <w:r>
        <w:t>Party will be just before mid-semester break and will be a super fun time!</w:t>
      </w:r>
    </w:p>
    <w:p w:rsidR="00CA4428" w:rsidRDefault="00E82D29">
      <w:pPr>
        <w:rPr>
          <w:b/>
        </w:rPr>
      </w:pPr>
      <w:r>
        <w:rPr>
          <w:b/>
        </w:rPr>
        <w:t>UMSU Queer Ball</w:t>
      </w:r>
    </w:p>
    <w:p w:rsidR="00CA4428" w:rsidRDefault="00E82D29">
      <w:r>
        <w:t>Ball will be just after mid-semester break and will be a super fun time!</w:t>
      </w:r>
    </w:p>
    <w:p w:rsidR="00CA4428" w:rsidRDefault="00E82D29">
      <w:pPr>
        <w:rPr>
          <w:b/>
        </w:rPr>
      </w:pPr>
      <w:r>
        <w:rPr>
          <w:b/>
        </w:rPr>
        <w:t>Run Queer Gals Movie nights</w:t>
      </w:r>
    </w:p>
    <w:p w:rsidR="00CA4428" w:rsidRDefault="00E82D29">
      <w:r>
        <w:t>These have taken some time to get going with, but we hope to hold three by the end of semester to match semester one.</w:t>
      </w:r>
    </w:p>
    <w:p w:rsidR="00CA4428" w:rsidRDefault="00E82D29">
      <w:pPr>
        <w:rPr>
          <w:b/>
        </w:rPr>
      </w:pPr>
      <w:r>
        <w:rPr>
          <w:b/>
        </w:rPr>
        <w:t>Stress Less week</w:t>
      </w:r>
    </w:p>
    <w:p w:rsidR="00CA4428" w:rsidRDefault="00E82D29">
      <w:r>
        <w:t>We have plans for an</w:t>
      </w:r>
      <w:r>
        <w:t>other Gay Dogs picnic during Stress Less Week in Week 11 *rainbow*</w:t>
      </w:r>
    </w:p>
    <w:p w:rsidR="00CA4428" w:rsidRDefault="00CA4428">
      <w:pPr>
        <w:rPr>
          <w:color w:val="000000"/>
          <w:sz w:val="22"/>
          <w:szCs w:val="22"/>
        </w:rPr>
      </w:pPr>
    </w:p>
    <w:p w:rsidR="00CA4428" w:rsidRDefault="00CA4428">
      <w:pPr>
        <w:rPr>
          <w:color w:val="000000"/>
          <w:sz w:val="22"/>
          <w:szCs w:val="22"/>
        </w:rPr>
      </w:pPr>
    </w:p>
    <w:tbl>
      <w:tblPr>
        <w:tblStyle w:val="af"/>
        <w:tblW w:w="9016"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9016"/>
      </w:tblGrid>
      <w:tr w:rsidR="00CA4428">
        <w:tc>
          <w:tcPr>
            <w:tcW w:w="9016" w:type="dxa"/>
          </w:tcPr>
          <w:p w:rsidR="00CA4428" w:rsidRDefault="00CA4428">
            <w:pPr>
              <w:jc w:val="center"/>
              <w:rPr>
                <w:b/>
                <w:sz w:val="28"/>
                <w:szCs w:val="28"/>
              </w:rPr>
            </w:pPr>
          </w:p>
          <w:p w:rsidR="00CA4428" w:rsidRDefault="00E82D29">
            <w:pPr>
              <w:jc w:val="center"/>
              <w:rPr>
                <w:b/>
                <w:sz w:val="28"/>
                <w:szCs w:val="28"/>
              </w:rPr>
            </w:pPr>
            <w:r>
              <w:rPr>
                <w:b/>
                <w:sz w:val="28"/>
                <w:szCs w:val="28"/>
              </w:rPr>
              <w:lastRenderedPageBreak/>
              <w:t>Welfare</w:t>
            </w:r>
          </w:p>
          <w:p w:rsidR="00CA4428" w:rsidRDefault="00E82D29">
            <w:pPr>
              <w:jc w:val="center"/>
              <w:rPr>
                <w:b/>
                <w:sz w:val="28"/>
                <w:szCs w:val="28"/>
              </w:rPr>
            </w:pPr>
            <w:r>
              <w:rPr>
                <w:b/>
                <w:sz w:val="28"/>
                <w:szCs w:val="28"/>
              </w:rPr>
              <w:t>Ashwin Chhaperia &amp; Natasha Guglielmino</w:t>
            </w:r>
          </w:p>
          <w:p w:rsidR="00CA4428" w:rsidRDefault="00CA4428">
            <w:pPr>
              <w:jc w:val="center"/>
              <w:rPr>
                <w:b/>
              </w:rPr>
            </w:pPr>
          </w:p>
        </w:tc>
      </w:tr>
    </w:tbl>
    <w:p w:rsidR="00CA4428" w:rsidRDefault="00CA4428"/>
    <w:p w:rsidR="00CA4428" w:rsidRDefault="00E82D29">
      <w:pPr>
        <w:rPr>
          <w:rFonts w:ascii="Calibri" w:eastAsia="Calibri" w:hAnsi="Calibri" w:cs="Calibri"/>
          <w:b/>
          <w:color w:val="000000"/>
          <w:u w:val="single"/>
        </w:rPr>
      </w:pPr>
      <w:r>
        <w:rPr>
          <w:rFonts w:ascii="Calibri" w:eastAsia="Calibri" w:hAnsi="Calibri" w:cs="Calibri"/>
          <w:b/>
          <w:color w:val="000000"/>
          <w:u w:val="single"/>
        </w:rPr>
        <w:t>Key Activities</w:t>
      </w:r>
    </w:p>
    <w:p w:rsidR="00CA4428" w:rsidRDefault="00CA4428">
      <w:pPr>
        <w:rPr>
          <w:rFonts w:ascii="Calibri" w:eastAsia="Calibri" w:hAnsi="Calibri" w:cs="Calibri"/>
        </w:rPr>
      </w:pPr>
    </w:p>
    <w:p w:rsidR="00CA4428" w:rsidRDefault="00E82D29">
      <w:pPr>
        <w:rPr>
          <w:rFonts w:ascii="Calibri" w:eastAsia="Calibri" w:hAnsi="Calibri" w:cs="Calibri"/>
          <w:b/>
          <w:color w:val="000000"/>
          <w:highlight w:val="white"/>
        </w:rPr>
      </w:pPr>
      <w:r>
        <w:rPr>
          <w:rFonts w:ascii="Calibri" w:eastAsia="Calibri" w:hAnsi="Calibri" w:cs="Calibri"/>
          <w:b/>
          <w:color w:val="000000"/>
          <w:highlight w:val="white"/>
        </w:rPr>
        <w:t>Safer Partying Initiative</w:t>
      </w:r>
    </w:p>
    <w:p w:rsidR="00CA4428" w:rsidRDefault="00E82D29">
      <w:pPr>
        <w:rPr>
          <w:rFonts w:ascii="Calibri" w:eastAsia="Calibri" w:hAnsi="Calibri" w:cs="Calibri"/>
          <w:color w:val="000000"/>
          <w:highlight w:val="white"/>
        </w:rPr>
      </w:pPr>
      <w:r>
        <w:rPr>
          <w:rFonts w:ascii="Calibri" w:eastAsia="Calibri" w:hAnsi="Calibri" w:cs="Calibri"/>
          <w:color w:val="000000"/>
          <w:highlight w:val="white"/>
        </w:rPr>
        <w:t>Never having been on Tinder, we are alien to the concept of ghosting (is that what the cool kids say?). Our supplier has well and truly ghosted us, and as mature sensible adults, we have moved on from this breakup. Thanks for asking, we’re doing okay. Plea</w:t>
      </w:r>
      <w:r>
        <w:rPr>
          <w:rFonts w:ascii="Calibri" w:eastAsia="Calibri" w:hAnsi="Calibri" w:cs="Calibri"/>
          <w:color w:val="000000"/>
          <w:highlight w:val="white"/>
        </w:rPr>
        <w:t xml:space="preserve">se direct all condolences and breakup advice to </w:t>
      </w:r>
      <w:hyperlink r:id="rId8">
        <w:r>
          <w:rPr>
            <w:rFonts w:ascii="Calibri" w:eastAsia="Calibri" w:hAnsi="Calibri" w:cs="Calibri"/>
            <w:color w:val="0563C1"/>
            <w:highlight w:val="white"/>
            <w:u w:val="single"/>
          </w:rPr>
          <w:t>welfare@union.unimelb.edu.au</w:t>
        </w:r>
      </w:hyperlink>
      <w:r>
        <w:rPr>
          <w:rFonts w:ascii="Calibri" w:eastAsia="Calibri" w:hAnsi="Calibri" w:cs="Calibri"/>
          <w:color w:val="000000"/>
          <w:highlight w:val="white"/>
        </w:rPr>
        <w:t xml:space="preserve">. </w:t>
      </w:r>
      <w:r>
        <w:rPr>
          <w:rFonts w:ascii="Calibri" w:eastAsia="Calibri" w:hAnsi="Calibri" w:cs="Calibri"/>
          <w:color w:val="000000"/>
          <w:highlight w:val="white"/>
        </w:rPr>
        <w:br/>
      </w:r>
      <w:r>
        <w:rPr>
          <w:rFonts w:ascii="Calibri" w:eastAsia="Calibri" w:hAnsi="Calibri" w:cs="Calibri"/>
          <w:color w:val="000000"/>
          <w:highlight w:val="white"/>
        </w:rPr>
        <w:t>On a more serious note, a new supplier has been found and we are waiting for them to email us with an invoice and an ETA on the kits.</w:t>
      </w:r>
    </w:p>
    <w:p w:rsidR="00CA4428" w:rsidRDefault="00CA4428">
      <w:pPr>
        <w:rPr>
          <w:rFonts w:ascii="Calibri" w:eastAsia="Calibri" w:hAnsi="Calibri" w:cs="Calibri"/>
          <w:color w:val="000000"/>
          <w:highlight w:val="white"/>
        </w:rPr>
      </w:pPr>
    </w:p>
    <w:p w:rsidR="00CA4428" w:rsidRDefault="00CA4428">
      <w:pPr>
        <w:rPr>
          <w:rFonts w:ascii="Calibri" w:eastAsia="Calibri" w:hAnsi="Calibri" w:cs="Calibri"/>
          <w:color w:val="000000"/>
          <w:highlight w:val="white"/>
        </w:rPr>
      </w:pPr>
    </w:p>
    <w:p w:rsidR="00CA4428" w:rsidRDefault="00E82D29">
      <w:pPr>
        <w:jc w:val="both"/>
        <w:rPr>
          <w:rFonts w:ascii="Calibri" w:eastAsia="Calibri" w:hAnsi="Calibri" w:cs="Calibri"/>
          <w:b/>
          <w:color w:val="000000"/>
          <w:highlight w:val="white"/>
        </w:rPr>
      </w:pPr>
      <w:r>
        <w:rPr>
          <w:rFonts w:ascii="Calibri" w:eastAsia="Calibri" w:hAnsi="Calibri" w:cs="Calibri"/>
          <w:b/>
          <w:color w:val="000000"/>
          <w:highlight w:val="white"/>
        </w:rPr>
        <w:t>Food Bank</w:t>
      </w:r>
    </w:p>
    <w:p w:rsidR="00CA4428" w:rsidRDefault="00E82D29">
      <w:pPr>
        <w:jc w:val="both"/>
        <w:rPr>
          <w:rFonts w:ascii="Calibri" w:eastAsia="Calibri" w:hAnsi="Calibri" w:cs="Calibri"/>
          <w:color w:val="000000"/>
          <w:highlight w:val="white"/>
        </w:rPr>
      </w:pPr>
      <w:r>
        <w:rPr>
          <w:rFonts w:ascii="Calibri" w:eastAsia="Calibri" w:hAnsi="Calibri" w:cs="Calibri"/>
          <w:color w:val="000000"/>
          <w:highlight w:val="white"/>
        </w:rPr>
        <w:t xml:space="preserve">Packs were made. Packs were given to Info. Packs ran out in THREE DAYS. Packs were given again. </w:t>
      </w:r>
    </w:p>
    <w:p w:rsidR="00CA4428" w:rsidRDefault="00E82D29">
      <w:pPr>
        <w:jc w:val="both"/>
        <w:rPr>
          <w:rFonts w:ascii="Calibri" w:eastAsia="Calibri" w:hAnsi="Calibri" w:cs="Calibri"/>
          <w:color w:val="000000"/>
          <w:highlight w:val="white"/>
        </w:rPr>
      </w:pPr>
      <w:r>
        <w:rPr>
          <w:rFonts w:ascii="Calibri" w:eastAsia="Calibri" w:hAnsi="Calibri" w:cs="Calibri"/>
          <w:color w:val="000000"/>
          <w:highlight w:val="white"/>
        </w:rPr>
        <w:t>Edit: Packs r</w:t>
      </w:r>
      <w:r>
        <w:rPr>
          <w:rFonts w:ascii="Calibri" w:eastAsia="Calibri" w:hAnsi="Calibri" w:cs="Calibri"/>
          <w:color w:val="000000"/>
          <w:highlight w:val="white"/>
        </w:rPr>
        <w:t xml:space="preserve">an out in 5 days. Packs were given again. New order coming soon. </w:t>
      </w:r>
    </w:p>
    <w:p w:rsidR="00CA4428" w:rsidRDefault="00CA4428">
      <w:pPr>
        <w:jc w:val="both"/>
        <w:rPr>
          <w:rFonts w:ascii="Calibri" w:eastAsia="Calibri" w:hAnsi="Calibri" w:cs="Calibri"/>
          <w:color w:val="000000"/>
          <w:highlight w:val="white"/>
        </w:rPr>
      </w:pPr>
    </w:p>
    <w:p w:rsidR="00CA4428" w:rsidRDefault="00CA4428">
      <w:pPr>
        <w:jc w:val="both"/>
        <w:rPr>
          <w:rFonts w:ascii="Calibri" w:eastAsia="Calibri" w:hAnsi="Calibri" w:cs="Calibri"/>
          <w:color w:val="000000"/>
          <w:highlight w:val="white"/>
        </w:rPr>
      </w:pPr>
    </w:p>
    <w:p w:rsidR="00CA4428" w:rsidRDefault="00E82D29">
      <w:pPr>
        <w:jc w:val="both"/>
        <w:rPr>
          <w:rFonts w:ascii="Calibri" w:eastAsia="Calibri" w:hAnsi="Calibri" w:cs="Calibri"/>
          <w:b/>
          <w:color w:val="000000"/>
          <w:highlight w:val="white"/>
        </w:rPr>
      </w:pPr>
      <w:r>
        <w:rPr>
          <w:rFonts w:ascii="Calibri" w:eastAsia="Calibri" w:hAnsi="Calibri" w:cs="Calibri"/>
          <w:b/>
          <w:color w:val="000000"/>
          <w:highlight w:val="white"/>
        </w:rPr>
        <w:t>Breakfast</w:t>
      </w:r>
    </w:p>
    <w:p w:rsidR="00CA4428" w:rsidRDefault="00E82D29">
      <w:pPr>
        <w:jc w:val="both"/>
        <w:rPr>
          <w:rFonts w:ascii="Calibri" w:eastAsia="Calibri" w:hAnsi="Calibri" w:cs="Calibri"/>
          <w:color w:val="000000"/>
          <w:highlight w:val="white"/>
        </w:rPr>
      </w:pPr>
      <w:r>
        <w:rPr>
          <w:rFonts w:ascii="Calibri" w:eastAsia="Calibri" w:hAnsi="Calibri" w:cs="Calibri"/>
          <w:color w:val="000000"/>
          <w:highlight w:val="white"/>
        </w:rPr>
        <w:t>Our biggest event and our biggest expenditure. We budgeted for $750/week at the start of our term, but the crazy high demand has forced us to spend $1200-1300 every week. For thi</w:t>
      </w:r>
      <w:r>
        <w:rPr>
          <w:rFonts w:ascii="Calibri" w:eastAsia="Calibri" w:hAnsi="Calibri" w:cs="Calibri"/>
          <w:color w:val="000000"/>
          <w:highlight w:val="white"/>
        </w:rPr>
        <w:t xml:space="preserve">s to happen, we had to cut Welfare on Wheels (WoW) and Welfare Collective, both of which were either essential services or a space for students to know more about the department and UMSU. </w:t>
      </w:r>
      <w:r>
        <w:rPr>
          <w:rFonts w:ascii="Calibri" w:eastAsia="Calibri" w:hAnsi="Calibri" w:cs="Calibri"/>
          <w:color w:val="000000"/>
          <w:highlight w:val="white"/>
        </w:rPr>
        <w:br/>
        <w:t>We get ~200 students at Bar and ~350-400 at BBQ. That essentially m</w:t>
      </w:r>
      <w:r>
        <w:rPr>
          <w:rFonts w:ascii="Calibri" w:eastAsia="Calibri" w:hAnsi="Calibri" w:cs="Calibri"/>
          <w:color w:val="000000"/>
          <w:highlight w:val="white"/>
        </w:rPr>
        <w:t>eans we’re serving north of 1000 students every week, and we’ve managed to give them a nourishing healthy meal at $1.20-1.30/student. We even cater to all dietary requirements (</w:t>
      </w:r>
      <w:proofErr w:type="spellStart"/>
      <w:r>
        <w:rPr>
          <w:rFonts w:ascii="Calibri" w:eastAsia="Calibri" w:hAnsi="Calibri" w:cs="Calibri"/>
          <w:color w:val="000000"/>
          <w:highlight w:val="white"/>
        </w:rPr>
        <w:t>eg</w:t>
      </w:r>
      <w:proofErr w:type="spellEnd"/>
      <w:r>
        <w:rPr>
          <w:rFonts w:ascii="Calibri" w:eastAsia="Calibri" w:hAnsi="Calibri" w:cs="Calibri"/>
          <w:color w:val="000000"/>
          <w:highlight w:val="white"/>
        </w:rPr>
        <w:t>: soy and lactose-free milk) and we use free-range eggs. None of that is chea</w:t>
      </w:r>
      <w:r>
        <w:rPr>
          <w:rFonts w:ascii="Calibri" w:eastAsia="Calibri" w:hAnsi="Calibri" w:cs="Calibri"/>
          <w:color w:val="000000"/>
          <w:highlight w:val="white"/>
        </w:rPr>
        <w:t xml:space="preserve">p. </w:t>
      </w:r>
    </w:p>
    <w:p w:rsidR="00CA4428" w:rsidRDefault="00CA4428">
      <w:pPr>
        <w:jc w:val="both"/>
        <w:rPr>
          <w:rFonts w:ascii="Calibri" w:eastAsia="Calibri" w:hAnsi="Calibri" w:cs="Calibri"/>
          <w:color w:val="000000"/>
          <w:highlight w:val="white"/>
        </w:rPr>
      </w:pPr>
    </w:p>
    <w:p w:rsidR="00CA4428" w:rsidRDefault="00E82D29">
      <w:pPr>
        <w:jc w:val="both"/>
        <w:rPr>
          <w:rFonts w:ascii="Calibri" w:eastAsia="Calibri" w:hAnsi="Calibri" w:cs="Calibri"/>
          <w:color w:val="000000"/>
          <w:highlight w:val="white"/>
        </w:rPr>
      </w:pPr>
      <w:r>
        <w:rPr>
          <w:rFonts w:ascii="Calibri" w:eastAsia="Calibri" w:hAnsi="Calibri" w:cs="Calibri"/>
          <w:color w:val="000000"/>
          <w:highlight w:val="white"/>
        </w:rPr>
        <w:t>It’s come to a point where we are not sure if we can sustain this service anymore with the amount we have remaining at our budget. To avoid going over the budget, we’d have to cut breakfast to a couple days a week, or cut it entirely in a few weeks, instea</w:t>
      </w:r>
      <w:r>
        <w:rPr>
          <w:rFonts w:ascii="Calibri" w:eastAsia="Calibri" w:hAnsi="Calibri" w:cs="Calibri"/>
          <w:color w:val="000000"/>
          <w:highlight w:val="white"/>
        </w:rPr>
        <w:t xml:space="preserve">d of the current five days. </w:t>
      </w:r>
    </w:p>
    <w:p w:rsidR="00CA4428" w:rsidRDefault="00CA4428">
      <w:pPr>
        <w:jc w:val="both"/>
        <w:rPr>
          <w:rFonts w:ascii="Calibri" w:eastAsia="Calibri" w:hAnsi="Calibri" w:cs="Calibri"/>
          <w:color w:val="000000"/>
          <w:highlight w:val="white"/>
        </w:rPr>
      </w:pPr>
    </w:p>
    <w:p w:rsidR="00CA4428" w:rsidRDefault="00E82D29">
      <w:pPr>
        <w:jc w:val="both"/>
        <w:rPr>
          <w:rFonts w:ascii="Calibri" w:eastAsia="Calibri" w:hAnsi="Calibri" w:cs="Calibri"/>
          <w:color w:val="000000"/>
          <w:highlight w:val="white"/>
        </w:rPr>
      </w:pPr>
      <w:r>
        <w:rPr>
          <w:rFonts w:ascii="Calibri" w:eastAsia="Calibri" w:hAnsi="Calibri" w:cs="Calibri"/>
          <w:color w:val="000000"/>
          <w:highlight w:val="white"/>
        </w:rPr>
        <w:t>We need to use the remaining money for our other services like the essential Food Bank, which many students rely on. Please remember that the cost of living is on the rise and one in seven students can’t afford food and skip m</w:t>
      </w:r>
      <w:r>
        <w:rPr>
          <w:rFonts w:ascii="Calibri" w:eastAsia="Calibri" w:hAnsi="Calibri" w:cs="Calibri"/>
          <w:color w:val="000000"/>
          <w:highlight w:val="white"/>
        </w:rPr>
        <w:t xml:space="preserve">eals to pay bills. In a meeting with </w:t>
      </w:r>
      <w:proofErr w:type="spellStart"/>
      <w:r>
        <w:rPr>
          <w:rFonts w:ascii="Calibri" w:eastAsia="Calibri" w:hAnsi="Calibri" w:cs="Calibri"/>
          <w:color w:val="000000"/>
          <w:highlight w:val="white"/>
        </w:rPr>
        <w:t>UniLibrary</w:t>
      </w:r>
      <w:proofErr w:type="spellEnd"/>
      <w:r>
        <w:rPr>
          <w:rFonts w:ascii="Calibri" w:eastAsia="Calibri" w:hAnsi="Calibri" w:cs="Calibri"/>
          <w:color w:val="000000"/>
          <w:highlight w:val="white"/>
        </w:rPr>
        <w:t xml:space="preserve"> last semester, we were informed that many students faint while studying because they have had nothing to eat. </w:t>
      </w:r>
    </w:p>
    <w:p w:rsidR="00CA4428" w:rsidRDefault="00CA4428">
      <w:pPr>
        <w:jc w:val="both"/>
        <w:rPr>
          <w:rFonts w:ascii="Calibri" w:eastAsia="Calibri" w:hAnsi="Calibri" w:cs="Calibri"/>
          <w:color w:val="000000"/>
          <w:highlight w:val="white"/>
        </w:rPr>
      </w:pPr>
    </w:p>
    <w:p w:rsidR="00CA4428" w:rsidRDefault="00E82D29">
      <w:pPr>
        <w:jc w:val="both"/>
        <w:rPr>
          <w:rFonts w:ascii="Calibri" w:eastAsia="Calibri" w:hAnsi="Calibri" w:cs="Calibri"/>
          <w:color w:val="000000"/>
          <w:highlight w:val="white"/>
        </w:rPr>
      </w:pPr>
      <w:r>
        <w:rPr>
          <w:rFonts w:ascii="Calibri" w:eastAsia="Calibri" w:hAnsi="Calibri" w:cs="Calibri"/>
          <w:color w:val="000000"/>
          <w:highlight w:val="white"/>
        </w:rPr>
        <w:t>^^ You have probably noticed this bit is the same as last time… AND the one before that. We don’</w:t>
      </w:r>
      <w:r>
        <w:rPr>
          <w:rFonts w:ascii="Calibri" w:eastAsia="Calibri" w:hAnsi="Calibri" w:cs="Calibri"/>
          <w:color w:val="000000"/>
          <w:highlight w:val="white"/>
        </w:rPr>
        <w:t xml:space="preserve">t believe in copy-paste but desperate OBs resort to desperate measures. We need some of that sweet </w:t>
      </w:r>
      <w:proofErr w:type="spellStart"/>
      <w:r>
        <w:rPr>
          <w:rFonts w:ascii="Calibri" w:eastAsia="Calibri" w:hAnsi="Calibri" w:cs="Calibri"/>
          <w:color w:val="000000"/>
          <w:highlight w:val="white"/>
        </w:rPr>
        <w:t>sweet</w:t>
      </w:r>
      <w:proofErr w:type="spellEnd"/>
      <w:r>
        <w:rPr>
          <w:rFonts w:ascii="Calibri" w:eastAsia="Calibri" w:hAnsi="Calibri" w:cs="Calibri"/>
          <w:color w:val="000000"/>
          <w:highlight w:val="white"/>
        </w:rPr>
        <w:t xml:space="preserve"> SSAF </w:t>
      </w:r>
      <w:proofErr w:type="spellStart"/>
      <w:r>
        <w:rPr>
          <w:rFonts w:ascii="Calibri" w:eastAsia="Calibri" w:hAnsi="Calibri" w:cs="Calibri"/>
          <w:color w:val="000000"/>
          <w:highlight w:val="white"/>
        </w:rPr>
        <w:t>plz</w:t>
      </w:r>
      <w:proofErr w:type="spellEnd"/>
      <w:r>
        <w:rPr>
          <w:rFonts w:ascii="Calibri" w:eastAsia="Calibri" w:hAnsi="Calibri" w:cs="Calibri"/>
          <w:color w:val="000000"/>
          <w:highlight w:val="white"/>
        </w:rPr>
        <w:t xml:space="preserve">. Also, high chances you were busy last week doing you-know-what and didn’t get to read our masterpiece. </w:t>
      </w:r>
    </w:p>
    <w:p w:rsidR="00CA4428" w:rsidRDefault="00CA4428">
      <w:pPr>
        <w:jc w:val="both"/>
        <w:rPr>
          <w:rFonts w:ascii="Calibri" w:eastAsia="Calibri" w:hAnsi="Calibri" w:cs="Calibri"/>
          <w:color w:val="000000"/>
          <w:highlight w:val="white"/>
        </w:rPr>
      </w:pPr>
    </w:p>
    <w:p w:rsidR="00CA4428" w:rsidRDefault="00CA4428">
      <w:pPr>
        <w:jc w:val="both"/>
        <w:rPr>
          <w:rFonts w:ascii="Calibri" w:eastAsia="Calibri" w:hAnsi="Calibri" w:cs="Calibri"/>
          <w:b/>
          <w:color w:val="000000"/>
          <w:highlight w:val="white"/>
        </w:rPr>
      </w:pPr>
    </w:p>
    <w:p w:rsidR="00CA4428" w:rsidRDefault="00E82D29">
      <w:pPr>
        <w:rPr>
          <w:rFonts w:ascii="Calibri" w:eastAsia="Calibri" w:hAnsi="Calibri" w:cs="Calibri"/>
          <w:b/>
          <w:color w:val="000000"/>
          <w:highlight w:val="white"/>
          <w:u w:val="single"/>
        </w:rPr>
      </w:pPr>
      <w:r>
        <w:rPr>
          <w:rFonts w:ascii="Calibri" w:eastAsia="Calibri" w:hAnsi="Calibri" w:cs="Calibri"/>
          <w:b/>
          <w:color w:val="000000"/>
          <w:highlight w:val="white"/>
          <w:u w:val="single"/>
        </w:rPr>
        <w:t>Progress on assigned actions from l</w:t>
      </w:r>
      <w:r>
        <w:rPr>
          <w:rFonts w:ascii="Calibri" w:eastAsia="Calibri" w:hAnsi="Calibri" w:cs="Calibri"/>
          <w:b/>
          <w:color w:val="000000"/>
          <w:highlight w:val="white"/>
          <w:u w:val="single"/>
        </w:rPr>
        <w:t>ast report</w:t>
      </w:r>
    </w:p>
    <w:p w:rsidR="00CA4428" w:rsidRDefault="00CA4428">
      <w:pPr>
        <w:rPr>
          <w:rFonts w:ascii="Calibri" w:eastAsia="Calibri" w:hAnsi="Calibri" w:cs="Calibri"/>
        </w:rPr>
      </w:pPr>
    </w:p>
    <w:p w:rsidR="00CA4428" w:rsidRDefault="00E82D29">
      <w:pPr>
        <w:rPr>
          <w:rFonts w:ascii="Calibri" w:eastAsia="Calibri" w:hAnsi="Calibri" w:cs="Calibri"/>
          <w:b/>
        </w:rPr>
      </w:pPr>
      <w:r>
        <w:rPr>
          <w:rFonts w:ascii="Calibri" w:eastAsia="Calibri" w:hAnsi="Calibri" w:cs="Calibri"/>
          <w:b/>
        </w:rPr>
        <w:t>SLW</w:t>
      </w:r>
    </w:p>
    <w:p w:rsidR="00CA4428" w:rsidRDefault="00E82D29">
      <w:pPr>
        <w:rPr>
          <w:rFonts w:ascii="Calibri" w:eastAsia="Calibri" w:hAnsi="Calibri" w:cs="Calibri"/>
        </w:rPr>
      </w:pPr>
      <w:r>
        <w:rPr>
          <w:rFonts w:ascii="Calibri" w:eastAsia="Calibri" w:hAnsi="Calibri" w:cs="Calibri"/>
          <w:color w:val="000000"/>
          <w:highlight w:val="white"/>
        </w:rPr>
        <w:t xml:space="preserve">A bunch of things have been confirmed and our week is shaping up to be super-duper awesome! Waiting on some more confirmations </w:t>
      </w:r>
      <w:proofErr w:type="spellStart"/>
      <w:r>
        <w:rPr>
          <w:rFonts w:ascii="Calibri" w:eastAsia="Calibri" w:hAnsi="Calibri" w:cs="Calibri"/>
          <w:color w:val="000000"/>
          <w:highlight w:val="white"/>
        </w:rPr>
        <w:t>yeet</w:t>
      </w:r>
      <w:proofErr w:type="spellEnd"/>
      <w:r>
        <w:rPr>
          <w:rFonts w:ascii="Calibri" w:eastAsia="Calibri" w:hAnsi="Calibri" w:cs="Calibri"/>
          <w:color w:val="000000"/>
          <w:highlight w:val="white"/>
        </w:rPr>
        <w:t>!</w:t>
      </w:r>
    </w:p>
    <w:p w:rsidR="00CA4428" w:rsidRDefault="00CA4428">
      <w:pPr>
        <w:rPr>
          <w:rFonts w:ascii="Calibri" w:eastAsia="Calibri" w:hAnsi="Calibri" w:cs="Calibri"/>
          <w:color w:val="000000"/>
          <w:highlight w:val="white"/>
        </w:rPr>
      </w:pPr>
    </w:p>
    <w:p w:rsidR="00CA4428" w:rsidRDefault="00E82D29">
      <w:pPr>
        <w:rPr>
          <w:rFonts w:ascii="Calibri" w:eastAsia="Calibri" w:hAnsi="Calibri" w:cs="Calibri"/>
          <w:b/>
          <w:color w:val="000000"/>
          <w:highlight w:val="white"/>
          <w:u w:val="single"/>
        </w:rPr>
      </w:pPr>
      <w:r>
        <w:rPr>
          <w:rFonts w:ascii="Calibri" w:eastAsia="Calibri" w:hAnsi="Calibri" w:cs="Calibri"/>
          <w:b/>
          <w:color w:val="000000"/>
          <w:highlight w:val="white"/>
          <w:u w:val="single"/>
        </w:rPr>
        <w:t>Action Points to be completed by next report</w:t>
      </w:r>
    </w:p>
    <w:p w:rsidR="00CA4428" w:rsidRDefault="00CA4428">
      <w:pPr>
        <w:rPr>
          <w:rFonts w:ascii="Calibri" w:eastAsia="Calibri" w:hAnsi="Calibri" w:cs="Calibri"/>
          <w:color w:val="000000"/>
          <w:highlight w:val="white"/>
        </w:rPr>
      </w:pPr>
    </w:p>
    <w:p w:rsidR="00CA4428" w:rsidRDefault="00E82D29">
      <w:pPr>
        <w:rPr>
          <w:rFonts w:ascii="Calibri" w:eastAsia="Calibri" w:hAnsi="Calibri" w:cs="Calibri"/>
          <w:b/>
          <w:color w:val="000000"/>
          <w:highlight w:val="white"/>
        </w:rPr>
      </w:pPr>
      <w:r>
        <w:rPr>
          <w:rFonts w:ascii="Calibri" w:eastAsia="Calibri" w:hAnsi="Calibri" w:cs="Calibri"/>
          <w:b/>
          <w:color w:val="000000"/>
          <w:highlight w:val="white"/>
        </w:rPr>
        <w:t>Safer Partying Initiative</w:t>
      </w:r>
    </w:p>
    <w:p w:rsidR="00CA4428" w:rsidRDefault="00E82D29">
      <w:pPr>
        <w:rPr>
          <w:rFonts w:ascii="Calibri" w:eastAsia="Calibri" w:hAnsi="Calibri" w:cs="Calibri"/>
          <w:color w:val="000000"/>
          <w:highlight w:val="white"/>
        </w:rPr>
      </w:pPr>
      <w:r>
        <w:rPr>
          <w:rFonts w:ascii="Calibri" w:eastAsia="Calibri" w:hAnsi="Calibri" w:cs="Calibri"/>
          <w:color w:val="000000"/>
          <w:highlight w:val="white"/>
        </w:rPr>
        <w:t xml:space="preserve">Needs to happen. </w:t>
      </w:r>
    </w:p>
    <w:p w:rsidR="00CA4428" w:rsidRDefault="00CA4428">
      <w:pPr>
        <w:rPr>
          <w:rFonts w:ascii="Calibri" w:eastAsia="Calibri" w:hAnsi="Calibri" w:cs="Calibri"/>
          <w:color w:val="000000"/>
          <w:highlight w:val="white"/>
        </w:rPr>
      </w:pPr>
    </w:p>
    <w:p w:rsidR="00CA4428" w:rsidRDefault="00E82D29">
      <w:pPr>
        <w:rPr>
          <w:rFonts w:ascii="Calibri" w:eastAsia="Calibri" w:hAnsi="Calibri" w:cs="Calibri"/>
          <w:b/>
          <w:color w:val="000000"/>
          <w:highlight w:val="white"/>
        </w:rPr>
      </w:pPr>
      <w:r>
        <w:rPr>
          <w:rFonts w:ascii="Calibri" w:eastAsia="Calibri" w:hAnsi="Calibri" w:cs="Calibri"/>
          <w:b/>
          <w:color w:val="000000"/>
          <w:highlight w:val="white"/>
        </w:rPr>
        <w:t>SLW</w:t>
      </w:r>
    </w:p>
    <w:p w:rsidR="00CA4428" w:rsidRDefault="00E82D29">
      <w:pPr>
        <w:rPr>
          <w:rFonts w:ascii="Calibri" w:eastAsia="Calibri" w:hAnsi="Calibri" w:cs="Calibri"/>
          <w:color w:val="000000"/>
          <w:highlight w:val="white"/>
        </w:rPr>
      </w:pPr>
      <w:r>
        <w:rPr>
          <w:rFonts w:ascii="Calibri" w:eastAsia="Calibri" w:hAnsi="Calibri" w:cs="Calibri"/>
          <w:color w:val="000000"/>
          <w:highlight w:val="white"/>
        </w:rPr>
        <w:t xml:space="preserve">Aim to have everything confirmed and up on Basecamp. </w:t>
      </w:r>
    </w:p>
    <w:p w:rsidR="00CA4428" w:rsidRDefault="00CA4428">
      <w:pPr>
        <w:rPr>
          <w:rFonts w:ascii="Calibri" w:eastAsia="Calibri" w:hAnsi="Calibri" w:cs="Calibri"/>
          <w:color w:val="000000"/>
          <w:highlight w:val="white"/>
        </w:rPr>
      </w:pPr>
    </w:p>
    <w:p w:rsidR="00CA4428" w:rsidRDefault="00CA4428">
      <w:pPr>
        <w:rPr>
          <w:rFonts w:ascii="Calibri" w:eastAsia="Calibri" w:hAnsi="Calibri" w:cs="Calibri"/>
          <w:color w:val="000000"/>
          <w:highlight w:val="white"/>
        </w:rPr>
      </w:pPr>
    </w:p>
    <w:p w:rsidR="00CA4428" w:rsidRDefault="00E82D29">
      <w:pPr>
        <w:rPr>
          <w:rFonts w:ascii="Calibri" w:eastAsia="Calibri" w:hAnsi="Calibri" w:cs="Calibri"/>
          <w:b/>
          <w:color w:val="000000"/>
          <w:highlight w:val="white"/>
          <w:u w:val="single"/>
        </w:rPr>
      </w:pPr>
      <w:r>
        <w:rPr>
          <w:rFonts w:ascii="Calibri" w:eastAsia="Calibri" w:hAnsi="Calibri" w:cs="Calibri"/>
          <w:b/>
          <w:color w:val="000000"/>
          <w:highlight w:val="white"/>
          <w:u w:val="single"/>
        </w:rPr>
        <w:t>Budget Expenditure</w:t>
      </w:r>
    </w:p>
    <w:p w:rsidR="00CA4428" w:rsidRDefault="00CA4428">
      <w:pPr>
        <w:rPr>
          <w:rFonts w:ascii="Calibri" w:eastAsia="Calibri" w:hAnsi="Calibri" w:cs="Calibri"/>
        </w:rPr>
      </w:pPr>
    </w:p>
    <w:tbl>
      <w:tblPr>
        <w:tblStyle w:val="af0"/>
        <w:tblW w:w="10207" w:type="dxa"/>
        <w:tblInd w:w="-605" w:type="dxa"/>
        <w:tblLayout w:type="fixed"/>
        <w:tblLook w:val="0400" w:firstRow="0" w:lastRow="0" w:firstColumn="0" w:lastColumn="0" w:noHBand="0" w:noVBand="1"/>
      </w:tblPr>
      <w:tblGrid>
        <w:gridCol w:w="1021"/>
        <w:gridCol w:w="1417"/>
        <w:gridCol w:w="1418"/>
        <w:gridCol w:w="1275"/>
        <w:gridCol w:w="1418"/>
        <w:gridCol w:w="3658"/>
      </w:tblGrid>
      <w:tr w:rsidR="00CA4428">
        <w:trPr>
          <w:trHeight w:val="680"/>
        </w:trPr>
        <w:tc>
          <w:tcPr>
            <w:tcW w:w="1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A4428" w:rsidRDefault="00E82D29">
            <w:pPr>
              <w:jc w:val="center"/>
              <w:rPr>
                <w:rFonts w:ascii="Calibri" w:eastAsia="Calibri" w:hAnsi="Calibri" w:cs="Calibri"/>
              </w:rPr>
            </w:pPr>
            <w:r>
              <w:rPr>
                <w:rFonts w:ascii="Calibri" w:eastAsia="Calibri" w:hAnsi="Calibri" w:cs="Calibri"/>
                <w:b/>
                <w:color w:val="000000"/>
                <w:highlight w:val="white"/>
              </w:rPr>
              <w:t>Meeting Number</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A4428" w:rsidRDefault="00E82D29">
            <w:pPr>
              <w:jc w:val="center"/>
              <w:rPr>
                <w:rFonts w:ascii="Calibri" w:eastAsia="Calibri" w:hAnsi="Calibri" w:cs="Calibri"/>
              </w:rPr>
            </w:pPr>
            <w:r>
              <w:rPr>
                <w:rFonts w:ascii="Calibri" w:eastAsia="Calibri" w:hAnsi="Calibri" w:cs="Calibri"/>
                <w:b/>
                <w:color w:val="000000"/>
                <w:highlight w:val="white"/>
              </w:rPr>
              <w:t>Meeting Date</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A4428" w:rsidRDefault="00E82D29">
            <w:pPr>
              <w:jc w:val="center"/>
              <w:rPr>
                <w:rFonts w:ascii="Calibri" w:eastAsia="Calibri" w:hAnsi="Calibri" w:cs="Calibri"/>
              </w:rPr>
            </w:pPr>
            <w:r>
              <w:rPr>
                <w:rFonts w:ascii="Calibri" w:eastAsia="Calibri" w:hAnsi="Calibri" w:cs="Calibri"/>
                <w:b/>
                <w:color w:val="000000"/>
                <w:highlight w:val="white"/>
              </w:rPr>
              <w:t>Item Description</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A4428" w:rsidRDefault="00E82D29">
            <w:pPr>
              <w:jc w:val="center"/>
              <w:rPr>
                <w:rFonts w:ascii="Calibri" w:eastAsia="Calibri" w:hAnsi="Calibri" w:cs="Calibri"/>
              </w:rPr>
            </w:pPr>
            <w:r>
              <w:rPr>
                <w:rFonts w:ascii="Calibri" w:eastAsia="Calibri" w:hAnsi="Calibri" w:cs="Calibri"/>
                <w:b/>
                <w:color w:val="000000"/>
                <w:highlight w:val="white"/>
              </w:rPr>
              <w:t>Amount</w:t>
            </w:r>
          </w:p>
          <w:p w:rsidR="00CA4428" w:rsidRDefault="00E82D29">
            <w:pPr>
              <w:jc w:val="center"/>
              <w:rPr>
                <w:rFonts w:ascii="Calibri" w:eastAsia="Calibri" w:hAnsi="Calibri" w:cs="Calibri"/>
              </w:rPr>
            </w:pPr>
            <w:r>
              <w:rPr>
                <w:rFonts w:ascii="Calibri" w:eastAsia="Calibri" w:hAnsi="Calibri" w:cs="Calibri"/>
                <w:b/>
                <w:color w:val="000000"/>
                <w:highlight w:val="white"/>
              </w:rPr>
              <w:t>Passed</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A4428" w:rsidRDefault="00E82D29">
            <w:pPr>
              <w:jc w:val="center"/>
              <w:rPr>
                <w:rFonts w:ascii="Calibri" w:eastAsia="Calibri" w:hAnsi="Calibri" w:cs="Calibri"/>
              </w:rPr>
            </w:pPr>
            <w:r>
              <w:rPr>
                <w:rFonts w:ascii="Calibri" w:eastAsia="Calibri" w:hAnsi="Calibri" w:cs="Calibri"/>
                <w:b/>
                <w:color w:val="000000"/>
                <w:highlight w:val="white"/>
              </w:rPr>
              <w:t>Budget Line</w:t>
            </w:r>
          </w:p>
        </w:tc>
        <w:tc>
          <w:tcPr>
            <w:tcW w:w="3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CA4428" w:rsidRDefault="00E82D29">
            <w:pPr>
              <w:jc w:val="center"/>
              <w:rPr>
                <w:rFonts w:ascii="Calibri" w:eastAsia="Calibri" w:hAnsi="Calibri" w:cs="Calibri"/>
              </w:rPr>
            </w:pPr>
            <w:r>
              <w:rPr>
                <w:rFonts w:ascii="Calibri" w:eastAsia="Calibri" w:hAnsi="Calibri" w:cs="Calibri"/>
                <w:b/>
                <w:color w:val="000000"/>
                <w:highlight w:val="white"/>
              </w:rPr>
              <w:t>Comment</w:t>
            </w:r>
          </w:p>
        </w:tc>
      </w:tr>
      <w:tr w:rsidR="00CA4428">
        <w:trPr>
          <w:trHeight w:val="680"/>
        </w:trPr>
        <w:tc>
          <w:tcPr>
            <w:tcW w:w="10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428" w:rsidRDefault="00E82D29">
            <w:pPr>
              <w:rPr>
                <w:rFonts w:ascii="Calibri" w:eastAsia="Calibri" w:hAnsi="Calibri" w:cs="Calibri"/>
              </w:rPr>
            </w:pPr>
            <w:r>
              <w:rPr>
                <w:rFonts w:ascii="Calibri" w:eastAsia="Calibri" w:hAnsi="Calibri" w:cs="Calibri"/>
              </w:rPr>
              <w:t>10</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428" w:rsidRDefault="00E82D29">
            <w:pPr>
              <w:rPr>
                <w:rFonts w:ascii="Calibri" w:eastAsia="Calibri" w:hAnsi="Calibri" w:cs="Calibri"/>
              </w:rPr>
            </w:pPr>
            <w:r>
              <w:rPr>
                <w:rFonts w:ascii="Calibri" w:eastAsia="Calibri" w:hAnsi="Calibri" w:cs="Calibri"/>
              </w:rPr>
              <w:t>3/7/2019</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428" w:rsidRDefault="00E82D29">
            <w:pPr>
              <w:rPr>
                <w:rFonts w:ascii="Calibri" w:eastAsia="Calibri" w:hAnsi="Calibri" w:cs="Calibri"/>
              </w:rPr>
            </w:pPr>
            <w:r>
              <w:rPr>
                <w:rFonts w:ascii="Calibri" w:eastAsia="Calibri" w:hAnsi="Calibri" w:cs="Calibri"/>
              </w:rPr>
              <w:t>Breakfast</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428" w:rsidRDefault="00E82D29">
            <w:pPr>
              <w:rPr>
                <w:rFonts w:ascii="Calibri" w:eastAsia="Calibri" w:hAnsi="Calibri" w:cs="Calibri"/>
              </w:rPr>
            </w:pPr>
            <w:r>
              <w:rPr>
                <w:rFonts w:ascii="Calibri" w:eastAsia="Calibri" w:hAnsi="Calibri" w:cs="Calibri"/>
              </w:rPr>
              <w:t>$15,600</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428" w:rsidRDefault="00E82D29">
            <w:pPr>
              <w:rPr>
                <w:rFonts w:ascii="Calibri" w:eastAsia="Calibri" w:hAnsi="Calibri" w:cs="Calibri"/>
              </w:rPr>
            </w:pPr>
            <w:r>
              <w:rPr>
                <w:rFonts w:ascii="Calibri" w:eastAsia="Calibri" w:hAnsi="Calibri" w:cs="Calibri"/>
              </w:rPr>
              <w:t>Regular Events</w:t>
            </w:r>
          </w:p>
        </w:tc>
        <w:tc>
          <w:tcPr>
            <w:tcW w:w="3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428" w:rsidRDefault="00E82D29">
            <w:pPr>
              <w:rPr>
                <w:rFonts w:ascii="Calibri" w:eastAsia="Calibri" w:hAnsi="Calibri" w:cs="Calibri"/>
              </w:rPr>
            </w:pPr>
            <w:r>
              <w:rPr>
                <w:rFonts w:ascii="Calibri" w:eastAsia="Calibri" w:hAnsi="Calibri" w:cs="Calibri"/>
              </w:rPr>
              <w:t>$812.60 (6</w:t>
            </w:r>
            <w:r>
              <w:rPr>
                <w:rFonts w:ascii="Calibri" w:eastAsia="Calibri" w:hAnsi="Calibri" w:cs="Calibri"/>
                <w:vertAlign w:val="superscript"/>
              </w:rPr>
              <w:t>th</w:t>
            </w:r>
            <w:r>
              <w:rPr>
                <w:rFonts w:ascii="Calibri" w:eastAsia="Calibri" w:hAnsi="Calibri" w:cs="Calibri"/>
              </w:rPr>
              <w:t xml:space="preserve"> Sept)</w:t>
            </w:r>
          </w:p>
          <w:p w:rsidR="00CA4428" w:rsidRDefault="00E82D29">
            <w:pPr>
              <w:rPr>
                <w:rFonts w:ascii="Calibri" w:eastAsia="Calibri" w:hAnsi="Calibri" w:cs="Calibri"/>
              </w:rPr>
            </w:pPr>
            <w:r>
              <w:rPr>
                <w:rFonts w:ascii="Calibri" w:eastAsia="Calibri" w:hAnsi="Calibri" w:cs="Calibri"/>
              </w:rPr>
              <w:t>$699.15 (4</w:t>
            </w:r>
            <w:r>
              <w:rPr>
                <w:rFonts w:ascii="Calibri" w:eastAsia="Calibri" w:hAnsi="Calibri" w:cs="Calibri"/>
                <w:vertAlign w:val="superscript"/>
              </w:rPr>
              <w:t>th</w:t>
            </w:r>
            <w:r>
              <w:rPr>
                <w:rFonts w:ascii="Calibri" w:eastAsia="Calibri" w:hAnsi="Calibri" w:cs="Calibri"/>
              </w:rPr>
              <w:t xml:space="preserve"> Sept)</w:t>
            </w:r>
          </w:p>
          <w:p w:rsidR="00CA4428" w:rsidRDefault="00CA4428">
            <w:pPr>
              <w:rPr>
                <w:rFonts w:ascii="Calibri" w:eastAsia="Calibri" w:hAnsi="Calibri" w:cs="Calibri"/>
              </w:rPr>
            </w:pPr>
          </w:p>
        </w:tc>
      </w:tr>
    </w:tbl>
    <w:p w:rsidR="00CA4428" w:rsidRDefault="00CA4428">
      <w:pPr>
        <w:rPr>
          <w:i/>
        </w:rPr>
      </w:pPr>
    </w:p>
    <w:tbl>
      <w:tblPr>
        <w:tblStyle w:val="af1"/>
        <w:tblW w:w="9016"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9016"/>
      </w:tblGrid>
      <w:tr w:rsidR="00CA4428">
        <w:tc>
          <w:tcPr>
            <w:tcW w:w="9016" w:type="dxa"/>
          </w:tcPr>
          <w:p w:rsidR="00CA4428" w:rsidRDefault="00CA4428">
            <w:pPr>
              <w:jc w:val="center"/>
              <w:rPr>
                <w:b/>
                <w:sz w:val="28"/>
                <w:szCs w:val="28"/>
              </w:rPr>
            </w:pPr>
          </w:p>
          <w:p w:rsidR="00CA4428" w:rsidRDefault="00E82D29">
            <w:pPr>
              <w:jc w:val="center"/>
              <w:rPr>
                <w:b/>
                <w:sz w:val="28"/>
                <w:szCs w:val="28"/>
              </w:rPr>
            </w:pPr>
            <w:r>
              <w:rPr>
                <w:b/>
                <w:sz w:val="28"/>
                <w:szCs w:val="28"/>
              </w:rPr>
              <w:t>Women’s</w:t>
            </w:r>
          </w:p>
          <w:p w:rsidR="00CA4428" w:rsidRDefault="00E82D29">
            <w:pPr>
              <w:jc w:val="center"/>
              <w:rPr>
                <w:b/>
                <w:sz w:val="28"/>
                <w:szCs w:val="28"/>
              </w:rPr>
            </w:pPr>
            <w:r>
              <w:rPr>
                <w:b/>
                <w:sz w:val="28"/>
                <w:szCs w:val="28"/>
              </w:rPr>
              <w:t>Aria Sunga &amp; Hannah Buchan</w:t>
            </w:r>
          </w:p>
          <w:p w:rsidR="00CA4428" w:rsidRDefault="00CA4428">
            <w:pPr>
              <w:jc w:val="center"/>
              <w:rPr>
                <w:b/>
              </w:rPr>
            </w:pPr>
          </w:p>
        </w:tc>
      </w:tr>
    </w:tbl>
    <w:p w:rsidR="00CA4428" w:rsidRDefault="00CA4428"/>
    <w:p w:rsidR="00CA4428" w:rsidRDefault="00E82D29">
      <w:pPr>
        <w:rPr>
          <w:highlight w:val="white"/>
        </w:rPr>
      </w:pPr>
      <w:r>
        <w:rPr>
          <w:b/>
          <w:u w:val="single"/>
        </w:rPr>
        <w:t>Key Activities</w:t>
      </w:r>
    </w:p>
    <w:p w:rsidR="00CA4428" w:rsidRDefault="00E82D29">
      <w:pPr>
        <w:rPr>
          <w:b/>
          <w:highlight w:val="white"/>
        </w:rPr>
      </w:pPr>
      <w:r>
        <w:rPr>
          <w:b/>
          <w:highlight w:val="white"/>
        </w:rPr>
        <w:t>Women’s NDA</w:t>
      </w:r>
    </w:p>
    <w:p w:rsidR="00CA4428" w:rsidRDefault="00E82D29">
      <w:pPr>
        <w:rPr>
          <w:highlight w:val="white"/>
        </w:rPr>
      </w:pPr>
      <w:r>
        <w:rPr>
          <w:highlight w:val="white"/>
        </w:rPr>
        <w:t xml:space="preserve">We had our NDA on South Lawn a few weeks ago and it was </w:t>
      </w:r>
      <w:proofErr w:type="gramStart"/>
      <w:r>
        <w:rPr>
          <w:highlight w:val="white"/>
        </w:rPr>
        <w:t>really successful</w:t>
      </w:r>
      <w:proofErr w:type="gramEnd"/>
      <w:r>
        <w:rPr>
          <w:highlight w:val="white"/>
        </w:rPr>
        <w:t>. We planted 500 red flags on South Lawn to symbolise the inaction on safety on campus from every university in Austra</w:t>
      </w:r>
      <w:r>
        <w:rPr>
          <w:highlight w:val="white"/>
        </w:rPr>
        <w:t xml:space="preserve">lia. We had speakers and lots of people help us out. Security nearly made us take them down but our pals at comms helped us out and the flags were able to stay up all day. </w:t>
      </w:r>
    </w:p>
    <w:p w:rsidR="00CA4428" w:rsidRDefault="00CA4428">
      <w:pPr>
        <w:rPr>
          <w:b/>
          <w:highlight w:val="white"/>
        </w:rPr>
      </w:pPr>
    </w:p>
    <w:p w:rsidR="00CA4428" w:rsidRDefault="00E82D29">
      <w:pPr>
        <w:rPr>
          <w:b/>
          <w:highlight w:val="white"/>
        </w:rPr>
      </w:pPr>
      <w:r>
        <w:rPr>
          <w:b/>
          <w:highlight w:val="white"/>
        </w:rPr>
        <w:t>Rad Sex and Consent Week</w:t>
      </w:r>
    </w:p>
    <w:p w:rsidR="00CA4428" w:rsidRDefault="00E82D29">
      <w:pPr>
        <w:rPr>
          <w:highlight w:val="white"/>
        </w:rPr>
      </w:pPr>
      <w:r>
        <w:rPr>
          <w:highlight w:val="white"/>
        </w:rPr>
        <w:t>Updates provided in ‘Progress on assigned actions’!</w:t>
      </w:r>
    </w:p>
    <w:p w:rsidR="00CA4428" w:rsidRDefault="00CA4428">
      <w:pPr>
        <w:rPr>
          <w:b/>
          <w:highlight w:val="white"/>
        </w:rPr>
      </w:pPr>
    </w:p>
    <w:p w:rsidR="00CA4428" w:rsidRDefault="00E82D29">
      <w:pPr>
        <w:rPr>
          <w:b/>
          <w:highlight w:val="white"/>
        </w:rPr>
      </w:pPr>
      <w:r>
        <w:rPr>
          <w:b/>
          <w:highlight w:val="white"/>
        </w:rPr>
        <w:t>Elections</w:t>
      </w:r>
    </w:p>
    <w:p w:rsidR="00CA4428" w:rsidRDefault="00E82D29">
      <w:pPr>
        <w:rPr>
          <w:highlight w:val="white"/>
        </w:rPr>
      </w:pPr>
      <w:r>
        <w:rPr>
          <w:highlight w:val="white"/>
        </w:rPr>
        <w:t xml:space="preserve">We both were on leave last week on a lovely holiday with a lot of the other </w:t>
      </w:r>
      <w:proofErr w:type="spellStart"/>
      <w:r>
        <w:rPr>
          <w:highlight w:val="white"/>
        </w:rPr>
        <w:t>OBs.</w:t>
      </w:r>
      <w:proofErr w:type="spellEnd"/>
      <w:r>
        <w:rPr>
          <w:highlight w:val="white"/>
        </w:rPr>
        <w:t xml:space="preserve"> When we came back the 2020 Women’s Officers were elected! Aria has been elected back to the </w:t>
      </w:r>
      <w:r>
        <w:rPr>
          <w:highlight w:val="white"/>
        </w:rPr>
        <w:lastRenderedPageBreak/>
        <w:t xml:space="preserve">Women’s office for Women’s round 2 electric boogaloo with Naomi Smith. </w:t>
      </w:r>
      <w:proofErr w:type="spellStart"/>
      <w:r>
        <w:rPr>
          <w:highlight w:val="white"/>
        </w:rPr>
        <w:t>Go</w:t>
      </w:r>
      <w:r>
        <w:rPr>
          <w:highlight w:val="white"/>
        </w:rPr>
        <w:t>tta</w:t>
      </w:r>
      <w:proofErr w:type="spellEnd"/>
      <w:r>
        <w:rPr>
          <w:highlight w:val="white"/>
        </w:rPr>
        <w:t xml:space="preserve"> love the women.</w:t>
      </w:r>
    </w:p>
    <w:p w:rsidR="00CA4428" w:rsidRDefault="00CA4428">
      <w:pPr>
        <w:rPr>
          <w:b/>
          <w:highlight w:val="white"/>
        </w:rPr>
      </w:pPr>
    </w:p>
    <w:p w:rsidR="00CA4428" w:rsidRDefault="00E82D29">
      <w:pPr>
        <w:rPr>
          <w:b/>
          <w:highlight w:val="white"/>
        </w:rPr>
      </w:pPr>
      <w:r>
        <w:rPr>
          <w:b/>
          <w:highlight w:val="white"/>
        </w:rPr>
        <w:t>Collectives</w:t>
      </w:r>
    </w:p>
    <w:p w:rsidR="00CA4428" w:rsidRDefault="00E82D29">
      <w:pPr>
        <w:rPr>
          <w:highlight w:val="white"/>
        </w:rPr>
      </w:pPr>
      <w:r>
        <w:rPr>
          <w:highlight w:val="white"/>
        </w:rPr>
        <w:t xml:space="preserve">Week 6 collectives were not run because both Hannah and Aria were on </w:t>
      </w:r>
      <w:proofErr w:type="gramStart"/>
      <w:r>
        <w:rPr>
          <w:highlight w:val="white"/>
        </w:rPr>
        <w:t>leave, but</w:t>
      </w:r>
      <w:proofErr w:type="gramEnd"/>
      <w:r>
        <w:rPr>
          <w:highlight w:val="white"/>
        </w:rPr>
        <w:t xml:space="preserve"> will be back up and running this week! </w:t>
      </w:r>
    </w:p>
    <w:p w:rsidR="00CA4428" w:rsidRDefault="00CA4428">
      <w:pPr>
        <w:rPr>
          <w:highlight w:val="white"/>
        </w:rPr>
      </w:pPr>
    </w:p>
    <w:p w:rsidR="00CA4428" w:rsidRDefault="00E82D29">
      <w:pPr>
        <w:rPr>
          <w:b/>
          <w:highlight w:val="white"/>
          <w:u w:val="single"/>
        </w:rPr>
      </w:pPr>
      <w:r>
        <w:rPr>
          <w:b/>
          <w:highlight w:val="white"/>
          <w:u w:val="single"/>
        </w:rPr>
        <w:t>Progress on assigned actions from last report</w:t>
      </w:r>
    </w:p>
    <w:p w:rsidR="00CA4428" w:rsidRDefault="00E82D29">
      <w:pPr>
        <w:rPr>
          <w:b/>
          <w:highlight w:val="white"/>
        </w:rPr>
      </w:pPr>
      <w:r>
        <w:rPr>
          <w:b/>
          <w:highlight w:val="white"/>
        </w:rPr>
        <w:t>Rad Sex and Consent Week</w:t>
      </w:r>
    </w:p>
    <w:p w:rsidR="00CA4428" w:rsidRDefault="00E82D29">
      <w:pPr>
        <w:rPr>
          <w:highlight w:val="white"/>
        </w:rPr>
      </w:pPr>
      <w:r>
        <w:rPr>
          <w:highlight w:val="white"/>
        </w:rPr>
        <w:t xml:space="preserve">This happened! We had </w:t>
      </w:r>
      <w:proofErr w:type="gramStart"/>
      <w:r>
        <w:rPr>
          <w:highlight w:val="white"/>
        </w:rPr>
        <w:t>a four ev</w:t>
      </w:r>
      <w:r>
        <w:rPr>
          <w:highlight w:val="white"/>
        </w:rPr>
        <w:t>ents</w:t>
      </w:r>
      <w:proofErr w:type="gramEnd"/>
      <w:r>
        <w:rPr>
          <w:highlight w:val="white"/>
        </w:rPr>
        <w:t xml:space="preserve"> running this week:</w:t>
      </w:r>
    </w:p>
    <w:p w:rsidR="00CA4428" w:rsidRDefault="00E82D29">
      <w:pPr>
        <w:rPr>
          <w:highlight w:val="white"/>
        </w:rPr>
      </w:pPr>
      <w:r>
        <w:rPr>
          <w:highlight w:val="white"/>
          <w:u w:val="single"/>
        </w:rPr>
        <w:t>Consent Workshop with Empowered Together</w:t>
      </w:r>
      <w:r>
        <w:rPr>
          <w:highlight w:val="white"/>
        </w:rPr>
        <w:t>: This was well attended and quite good! The information was geared more towards secondary school students, so in the future if we collaborate with Empowered Together again, we’ll ask for a mo</w:t>
      </w:r>
      <w:r>
        <w:rPr>
          <w:highlight w:val="white"/>
        </w:rPr>
        <w:t>re university-oriented workshop.</w:t>
      </w:r>
    </w:p>
    <w:p w:rsidR="00CA4428" w:rsidRDefault="00CA4428">
      <w:pPr>
        <w:rPr>
          <w:highlight w:val="white"/>
          <w:u w:val="single"/>
        </w:rPr>
      </w:pPr>
    </w:p>
    <w:p w:rsidR="00CA4428" w:rsidRDefault="00E82D29">
      <w:pPr>
        <w:rPr>
          <w:highlight w:val="white"/>
        </w:rPr>
      </w:pPr>
      <w:r>
        <w:rPr>
          <w:highlight w:val="white"/>
          <w:u w:val="single"/>
        </w:rPr>
        <w:t>Decolonising Relationships with the PoC Department:</w:t>
      </w:r>
      <w:r>
        <w:rPr>
          <w:highlight w:val="white"/>
        </w:rPr>
        <w:t xml:space="preserve"> Another </w:t>
      </w:r>
      <w:proofErr w:type="gramStart"/>
      <w:r>
        <w:rPr>
          <w:highlight w:val="white"/>
        </w:rPr>
        <w:t>really good</w:t>
      </w:r>
      <w:proofErr w:type="gramEnd"/>
      <w:r>
        <w:rPr>
          <w:highlight w:val="white"/>
        </w:rPr>
        <w:t xml:space="preserve"> and invigorating event and students were very engaged. We’ve had some requests to have this event again in the future, and we’ll be discussing this wi</w:t>
      </w:r>
      <w:r>
        <w:rPr>
          <w:highlight w:val="white"/>
        </w:rPr>
        <w:t>th the PoC department!</w:t>
      </w:r>
    </w:p>
    <w:p w:rsidR="00CA4428" w:rsidRDefault="00CA4428">
      <w:pPr>
        <w:rPr>
          <w:highlight w:val="white"/>
          <w:u w:val="single"/>
        </w:rPr>
      </w:pPr>
    </w:p>
    <w:p w:rsidR="00CA4428" w:rsidRDefault="00E82D29">
      <w:pPr>
        <w:rPr>
          <w:highlight w:val="white"/>
        </w:rPr>
      </w:pPr>
      <w:r>
        <w:rPr>
          <w:highlight w:val="white"/>
          <w:u w:val="single"/>
        </w:rPr>
        <w:t>Understanding Sexual Crime with Dr. Patrick Tidmarsh, UMSU’s Sexual Harm Response Coordinator:</w:t>
      </w:r>
      <w:r>
        <w:rPr>
          <w:highlight w:val="white"/>
        </w:rPr>
        <w:t xml:space="preserve"> This was a very informative </w:t>
      </w:r>
      <w:proofErr w:type="gramStart"/>
      <w:r>
        <w:rPr>
          <w:highlight w:val="white"/>
        </w:rPr>
        <w:t>session, and</w:t>
      </w:r>
      <w:proofErr w:type="gramEnd"/>
      <w:r>
        <w:rPr>
          <w:highlight w:val="white"/>
        </w:rPr>
        <w:t xml:space="preserve"> thank you to Patrick for holding it. Patrick is new at UMSU and has a huge wealth of information</w:t>
      </w:r>
      <w:r>
        <w:rPr>
          <w:highlight w:val="white"/>
        </w:rPr>
        <w:t>. Lots of staff also attended this event. We’d like to hold more in the future, or at least advertise for events like this in the future!</w:t>
      </w:r>
    </w:p>
    <w:p w:rsidR="00CA4428" w:rsidRDefault="00CA4428">
      <w:pPr>
        <w:rPr>
          <w:highlight w:val="yellow"/>
        </w:rPr>
      </w:pPr>
    </w:p>
    <w:p w:rsidR="00CA4428" w:rsidRDefault="00E82D29">
      <w:pPr>
        <w:rPr>
          <w:highlight w:val="white"/>
        </w:rPr>
      </w:pPr>
      <w:r>
        <w:rPr>
          <w:u w:val="single"/>
        </w:rPr>
        <w:t xml:space="preserve">Sex Work in the Classroom with the Vixen Collective: </w:t>
      </w:r>
      <w:r>
        <w:t xml:space="preserve">This event was </w:t>
      </w:r>
      <w:proofErr w:type="gramStart"/>
      <w:r>
        <w:t>really cool</w:t>
      </w:r>
      <w:proofErr w:type="gramEnd"/>
      <w:r>
        <w:t xml:space="preserve"> but unfortunately not as well attende</w:t>
      </w:r>
      <w:r>
        <w:t xml:space="preserve">d as the other workshops. It covered lots of </w:t>
      </w:r>
      <w:proofErr w:type="gramStart"/>
      <w:r>
        <w:t>really important</w:t>
      </w:r>
      <w:proofErr w:type="gramEnd"/>
      <w:r>
        <w:t xml:space="preserve"> topics and was very informative.</w:t>
      </w:r>
    </w:p>
    <w:p w:rsidR="00CA4428" w:rsidRDefault="00CA4428">
      <w:pPr>
        <w:rPr>
          <w:highlight w:val="white"/>
        </w:rPr>
      </w:pPr>
    </w:p>
    <w:p w:rsidR="00CA4428" w:rsidRDefault="00E82D29">
      <w:pPr>
        <w:rPr>
          <w:b/>
          <w:highlight w:val="white"/>
        </w:rPr>
      </w:pPr>
      <w:r>
        <w:rPr>
          <w:b/>
          <w:highlight w:val="white"/>
        </w:rPr>
        <w:t>Judy’s Punch Launch</w:t>
      </w:r>
    </w:p>
    <w:p w:rsidR="00CA4428" w:rsidRDefault="00E82D29">
      <w:pPr>
        <w:rPr>
          <w:highlight w:val="white"/>
        </w:rPr>
      </w:pPr>
      <w:r>
        <w:rPr>
          <w:highlight w:val="white"/>
        </w:rPr>
        <w:t>We initially planned this launch for Tuesday in Week 9 (24/9) but because of some difficulties contacting people who had submitted pieces, t</w:t>
      </w:r>
      <w:r>
        <w:rPr>
          <w:highlight w:val="white"/>
        </w:rPr>
        <w:t>he process has been delayed slightly and it looks like we will be launching in Week 10, hopefully Thursday (10/10). The Ida was booked for the 24th, but we will be contacting them soon to sort this out.</w:t>
      </w:r>
    </w:p>
    <w:p w:rsidR="00CA4428" w:rsidRDefault="00CA4428">
      <w:pPr>
        <w:rPr>
          <w:highlight w:val="white"/>
        </w:rPr>
      </w:pPr>
    </w:p>
    <w:p w:rsidR="00CA4428" w:rsidRDefault="00E82D29">
      <w:pPr>
        <w:rPr>
          <w:b/>
          <w:highlight w:val="white"/>
        </w:rPr>
      </w:pPr>
      <w:r>
        <w:rPr>
          <w:b/>
          <w:highlight w:val="white"/>
        </w:rPr>
        <w:t>Queer Gals Movie Night</w:t>
      </w:r>
    </w:p>
    <w:p w:rsidR="00CA4428" w:rsidRDefault="00E82D29">
      <w:pPr>
        <w:rPr>
          <w:highlight w:val="white"/>
        </w:rPr>
      </w:pPr>
      <w:r>
        <w:rPr>
          <w:highlight w:val="white"/>
        </w:rPr>
        <w:t>It’s up and running - for weeks 7, 9 and 11. Thanks to Raph and Andie for organising this semester!</w:t>
      </w:r>
    </w:p>
    <w:p w:rsidR="00CA4428" w:rsidRDefault="00CA4428"/>
    <w:p w:rsidR="00CA4428" w:rsidRDefault="00E82D29">
      <w:pPr>
        <w:rPr>
          <w:highlight w:val="white"/>
        </w:rPr>
      </w:pPr>
      <w:r>
        <w:rPr>
          <w:b/>
          <w:highlight w:val="white"/>
          <w:u w:val="single"/>
        </w:rPr>
        <w:t>Action Points to be completed by next report</w:t>
      </w:r>
    </w:p>
    <w:p w:rsidR="00CA4428" w:rsidRDefault="00E82D29">
      <w:pPr>
        <w:rPr>
          <w:b/>
          <w:highlight w:val="white"/>
        </w:rPr>
      </w:pPr>
      <w:r>
        <w:rPr>
          <w:b/>
          <w:highlight w:val="white"/>
        </w:rPr>
        <w:t>Mid-year budget review</w:t>
      </w:r>
    </w:p>
    <w:p w:rsidR="00CA4428" w:rsidRDefault="00E82D29">
      <w:pPr>
        <w:rPr>
          <w:highlight w:val="white"/>
        </w:rPr>
      </w:pPr>
      <w:r>
        <w:rPr>
          <w:highlight w:val="white"/>
        </w:rPr>
        <w:t>Getting this done by Friday!</w:t>
      </w:r>
    </w:p>
    <w:p w:rsidR="00CA4428" w:rsidRDefault="00CA4428">
      <w:pPr>
        <w:rPr>
          <w:b/>
          <w:highlight w:val="white"/>
        </w:rPr>
      </w:pPr>
    </w:p>
    <w:p w:rsidR="00CA4428" w:rsidRDefault="00E82D29">
      <w:pPr>
        <w:rPr>
          <w:b/>
          <w:highlight w:val="white"/>
        </w:rPr>
      </w:pPr>
      <w:r>
        <w:rPr>
          <w:b/>
          <w:highlight w:val="white"/>
        </w:rPr>
        <w:t>Judy’s Punch launch</w:t>
      </w:r>
    </w:p>
    <w:p w:rsidR="00CA4428" w:rsidRDefault="00E82D29">
      <w:pPr>
        <w:rPr>
          <w:highlight w:val="white"/>
        </w:rPr>
      </w:pPr>
      <w:r>
        <w:rPr>
          <w:highlight w:val="white"/>
        </w:rPr>
        <w:t>This will be on the 9th of October (Wednesday Week 10) in the Ida. Get keen!</w:t>
      </w:r>
    </w:p>
    <w:p w:rsidR="00CA4428" w:rsidRDefault="00CA4428">
      <w:pPr>
        <w:rPr>
          <w:b/>
          <w:highlight w:val="white"/>
        </w:rPr>
      </w:pPr>
    </w:p>
    <w:p w:rsidR="00CA4428" w:rsidRDefault="00E82D29">
      <w:pPr>
        <w:rPr>
          <w:b/>
          <w:highlight w:val="white"/>
        </w:rPr>
      </w:pPr>
      <w:r>
        <w:rPr>
          <w:b/>
          <w:highlight w:val="white"/>
        </w:rPr>
        <w:t>Women’s Room Maintenance</w:t>
      </w:r>
    </w:p>
    <w:p w:rsidR="00CA4428" w:rsidRDefault="00E82D29">
      <w:pPr>
        <w:rPr>
          <w:highlight w:val="white"/>
        </w:rPr>
      </w:pPr>
      <w:proofErr w:type="spellStart"/>
      <w:r>
        <w:rPr>
          <w:highlight w:val="white"/>
        </w:rPr>
        <w:t>Gonna</w:t>
      </w:r>
      <w:proofErr w:type="spellEnd"/>
      <w:r>
        <w:rPr>
          <w:highlight w:val="white"/>
        </w:rPr>
        <w:t xml:space="preserve"> be buying more pads and tampons in the following weeks, as well as some tea and other supplies.</w:t>
      </w:r>
    </w:p>
    <w:p w:rsidR="00CA4428" w:rsidRDefault="00CA4428"/>
    <w:p w:rsidR="00CA4428" w:rsidRDefault="00E82D29">
      <w:pPr>
        <w:rPr>
          <w:b/>
          <w:highlight w:val="white"/>
          <w:u w:val="single"/>
        </w:rPr>
      </w:pPr>
      <w:r>
        <w:rPr>
          <w:b/>
          <w:highlight w:val="white"/>
          <w:u w:val="single"/>
        </w:rPr>
        <w:lastRenderedPageBreak/>
        <w:t>Budget Expenditure</w:t>
      </w:r>
    </w:p>
    <w:p w:rsidR="00CA4428" w:rsidRDefault="00E82D29">
      <w:r>
        <w:t xml:space="preserve"> </w:t>
      </w:r>
    </w:p>
    <w:tbl>
      <w:tblPr>
        <w:tblStyle w:val="af2"/>
        <w:tblW w:w="9120" w:type="dxa"/>
        <w:tblBorders>
          <w:top w:val="nil"/>
          <w:left w:val="nil"/>
          <w:bottom w:val="nil"/>
          <w:right w:val="nil"/>
          <w:insideH w:val="nil"/>
          <w:insideV w:val="nil"/>
        </w:tblBorders>
        <w:tblLayout w:type="fixed"/>
        <w:tblLook w:val="0600" w:firstRow="0" w:lastRow="0" w:firstColumn="0" w:lastColumn="0" w:noHBand="1" w:noVBand="1"/>
      </w:tblPr>
      <w:tblGrid>
        <w:gridCol w:w="1170"/>
        <w:gridCol w:w="1065"/>
        <w:gridCol w:w="1410"/>
        <w:gridCol w:w="1065"/>
        <w:gridCol w:w="1305"/>
        <w:gridCol w:w="3105"/>
      </w:tblGrid>
      <w:tr w:rsidR="00CA4428">
        <w:trPr>
          <w:trHeight w:val="1180"/>
        </w:trPr>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4428" w:rsidRDefault="00E82D29">
            <w:pPr>
              <w:rPr>
                <w:b/>
                <w:highlight w:val="white"/>
              </w:rPr>
            </w:pPr>
            <w:r>
              <w:rPr>
                <w:b/>
                <w:highlight w:val="white"/>
              </w:rPr>
              <w:t>Meeting Number</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A4428" w:rsidRDefault="00E82D29">
            <w:pPr>
              <w:rPr>
                <w:b/>
                <w:highlight w:val="white"/>
              </w:rPr>
            </w:pPr>
            <w:r>
              <w:rPr>
                <w:b/>
                <w:highlight w:val="white"/>
              </w:rPr>
              <w:t>Meeting Date</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A4428" w:rsidRDefault="00E82D29">
            <w:pPr>
              <w:rPr>
                <w:b/>
                <w:highlight w:val="white"/>
              </w:rPr>
            </w:pPr>
            <w:r>
              <w:rPr>
                <w:b/>
                <w:highlight w:val="white"/>
              </w:rPr>
              <w:t>I</w:t>
            </w:r>
            <w:r>
              <w:rPr>
                <w:b/>
                <w:highlight w:val="white"/>
              </w:rPr>
              <w:t>tem Description</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A4428" w:rsidRDefault="00E82D29">
            <w:pPr>
              <w:rPr>
                <w:b/>
                <w:highlight w:val="white"/>
              </w:rPr>
            </w:pPr>
            <w:r>
              <w:rPr>
                <w:b/>
                <w:highlight w:val="white"/>
              </w:rPr>
              <w:t>Amount</w:t>
            </w:r>
          </w:p>
          <w:p w:rsidR="00CA4428" w:rsidRDefault="00E82D29">
            <w:pPr>
              <w:rPr>
                <w:b/>
                <w:highlight w:val="white"/>
              </w:rPr>
            </w:pPr>
            <w:r>
              <w:rPr>
                <w:b/>
                <w:highlight w:val="white"/>
              </w:rPr>
              <w:t>Passed</w:t>
            </w:r>
          </w:p>
        </w:tc>
        <w:tc>
          <w:tcPr>
            <w:tcW w:w="1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A4428" w:rsidRDefault="00E82D29">
            <w:pPr>
              <w:rPr>
                <w:b/>
                <w:highlight w:val="white"/>
              </w:rPr>
            </w:pPr>
            <w:r>
              <w:rPr>
                <w:b/>
                <w:highlight w:val="white"/>
              </w:rPr>
              <w:t>Budget Line</w:t>
            </w:r>
          </w:p>
        </w:tc>
        <w:tc>
          <w:tcPr>
            <w:tcW w:w="31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A4428" w:rsidRDefault="00E82D29">
            <w:pPr>
              <w:rPr>
                <w:b/>
                <w:highlight w:val="white"/>
              </w:rPr>
            </w:pPr>
            <w:r>
              <w:rPr>
                <w:b/>
                <w:highlight w:val="white"/>
              </w:rPr>
              <w:t>Comment</w:t>
            </w:r>
          </w:p>
        </w:tc>
      </w:tr>
      <w:tr w:rsidR="00CA4428">
        <w:trPr>
          <w:trHeight w:val="1060"/>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4428" w:rsidRDefault="00E82D29">
            <w:pPr>
              <w:rPr>
                <w:highlight w:val="white"/>
              </w:rPr>
            </w:pPr>
            <w:r>
              <w:rPr>
                <w:highlight w:val="white"/>
              </w:rPr>
              <w:t>2</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pPr>
              <w:rPr>
                <w:highlight w:val="white"/>
              </w:rPr>
            </w:pPr>
            <w:r>
              <w:rPr>
                <w:highlight w:val="white"/>
              </w:rPr>
              <w:t>31/01/19</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r>
              <w:t>Week 4 Collectives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r>
              <w:t>$4800</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r>
              <w:t xml:space="preserve">Collectives </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r>
              <w:t>Spent $150</w:t>
            </w:r>
          </w:p>
        </w:tc>
      </w:tr>
      <w:tr w:rsidR="00CA4428">
        <w:trPr>
          <w:trHeight w:val="1060"/>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4428" w:rsidRDefault="00E82D29">
            <w:pPr>
              <w:rPr>
                <w:highlight w:val="white"/>
              </w:rPr>
            </w:pPr>
            <w:r>
              <w:rPr>
                <w:highlight w:val="white"/>
              </w:rPr>
              <w:t>2</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pPr>
              <w:rPr>
                <w:highlight w:val="white"/>
              </w:rPr>
            </w:pPr>
            <w:r>
              <w:rPr>
                <w:highlight w:val="white"/>
              </w:rPr>
              <w:t>31/01/19</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r>
              <w:t>W5 Collectives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r>
              <w:t>$4800</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r>
              <w:t>Collectives</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r>
              <w:t>Spent $187</w:t>
            </w:r>
          </w:p>
        </w:tc>
      </w:tr>
      <w:tr w:rsidR="00CA4428">
        <w:trPr>
          <w:trHeight w:val="1060"/>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4428" w:rsidRDefault="00E82D29">
            <w:r>
              <w:t>10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r>
              <w:t>22/08/19</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r>
              <w:t>Consent Workshop donuts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r>
              <w:t>$500</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r>
              <w:t>Special Projects, Campaigns and Events</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r>
              <w:t>Spent $54.94</w:t>
            </w:r>
          </w:p>
        </w:tc>
      </w:tr>
      <w:tr w:rsidR="00CA4428">
        <w:trPr>
          <w:trHeight w:val="1060"/>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4428" w:rsidRDefault="00E82D29">
            <w:r>
              <w:t>10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r>
              <w:t>22/08/19</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r>
              <w:t>Thursday Events - Rad Sex and Consent Week</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r>
              <w:t>$500</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r>
              <w:t>Special Projects, Campaigns and Events</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r>
              <w:t>Spent $100 - sushi platters</w:t>
            </w:r>
          </w:p>
          <w:p w:rsidR="00CA4428" w:rsidRDefault="00CA4428"/>
        </w:tc>
      </w:tr>
      <w:tr w:rsidR="00CA4428">
        <w:trPr>
          <w:trHeight w:val="1060"/>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4428" w:rsidRDefault="00E82D29">
            <w:proofErr w:type="spellStart"/>
            <w:r>
              <w:t>Opsub</w:t>
            </w:r>
            <w:proofErr w:type="spellEnd"/>
            <w:r>
              <w:t xml:space="preserve"> 14(19)</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r>
              <w:t>13/08/19</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r>
              <w:t>Items for Red flags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r>
              <w:t>$600</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r>
              <w:t>Special Projects, Campaigns and Events</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r>
              <w:t>Skewers:</w:t>
            </w:r>
          </w:p>
          <w:p w:rsidR="00CA4428" w:rsidRDefault="00E82D29">
            <w:r>
              <w:t xml:space="preserve">Paper: </w:t>
            </w:r>
          </w:p>
        </w:tc>
      </w:tr>
      <w:tr w:rsidR="00CA4428">
        <w:trPr>
          <w:trHeight w:val="1060"/>
        </w:trPr>
        <w:tc>
          <w:tcPr>
            <w:tcW w:w="1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A4428" w:rsidRDefault="00E82D29">
            <w:r>
              <w:t>10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r>
              <w:t>22/08/19</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r>
              <w:t>Consent Workshop invoice</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r>
              <w:t>$500</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r>
              <w:t>Special Projects, Campaigns and Events</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rsidR="00CA4428" w:rsidRDefault="00E82D29">
            <w:r>
              <w:t>Spent $80</w:t>
            </w:r>
          </w:p>
        </w:tc>
      </w:tr>
    </w:tbl>
    <w:p w:rsidR="00CA4428" w:rsidRDefault="00CA4428">
      <w:pPr>
        <w:spacing w:line="256" w:lineRule="auto"/>
      </w:pPr>
    </w:p>
    <w:p w:rsidR="00CA4428" w:rsidRDefault="00CA4428"/>
    <w:tbl>
      <w:tblPr>
        <w:tblStyle w:val="af3"/>
        <w:tblW w:w="9016"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9016"/>
      </w:tblGrid>
      <w:tr w:rsidR="00CA4428">
        <w:tc>
          <w:tcPr>
            <w:tcW w:w="9016" w:type="dxa"/>
          </w:tcPr>
          <w:p w:rsidR="00CA4428" w:rsidRDefault="00CA4428">
            <w:pPr>
              <w:jc w:val="center"/>
              <w:rPr>
                <w:b/>
                <w:sz w:val="28"/>
                <w:szCs w:val="28"/>
              </w:rPr>
            </w:pPr>
          </w:p>
          <w:p w:rsidR="00CA4428" w:rsidRDefault="00E82D29">
            <w:pPr>
              <w:jc w:val="center"/>
              <w:rPr>
                <w:b/>
                <w:sz w:val="28"/>
                <w:szCs w:val="28"/>
              </w:rPr>
            </w:pPr>
            <w:r>
              <w:rPr>
                <w:b/>
                <w:sz w:val="28"/>
                <w:szCs w:val="28"/>
              </w:rPr>
              <w:t>Burnley</w:t>
            </w:r>
          </w:p>
          <w:p w:rsidR="00CA4428" w:rsidRDefault="00E82D29">
            <w:pPr>
              <w:jc w:val="center"/>
              <w:rPr>
                <w:b/>
                <w:sz w:val="28"/>
                <w:szCs w:val="28"/>
              </w:rPr>
            </w:pPr>
            <w:r>
              <w:rPr>
                <w:b/>
                <w:sz w:val="28"/>
                <w:szCs w:val="28"/>
              </w:rPr>
              <w:t>James Barclay</w:t>
            </w:r>
          </w:p>
          <w:p w:rsidR="00CA4428" w:rsidRDefault="00CA4428">
            <w:pPr>
              <w:jc w:val="center"/>
              <w:rPr>
                <w:b/>
              </w:rPr>
            </w:pPr>
          </w:p>
        </w:tc>
      </w:tr>
    </w:tbl>
    <w:p w:rsidR="00CA4428" w:rsidRDefault="00CA4428"/>
    <w:p w:rsidR="00CA4428" w:rsidRDefault="00E82D29">
      <w:pPr>
        <w:jc w:val="center"/>
        <w:rPr>
          <w:i/>
        </w:rPr>
      </w:pPr>
      <w:r>
        <w:rPr>
          <w:i/>
        </w:rPr>
        <w:t>No report submitted.</w:t>
      </w:r>
    </w:p>
    <w:p w:rsidR="00CA4428" w:rsidRDefault="00CA4428">
      <w:pPr>
        <w:rPr>
          <w:i/>
        </w:rPr>
      </w:pPr>
    </w:p>
    <w:tbl>
      <w:tblPr>
        <w:tblStyle w:val="af4"/>
        <w:tblW w:w="9016"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9016"/>
      </w:tblGrid>
      <w:tr w:rsidR="00CA4428">
        <w:tc>
          <w:tcPr>
            <w:tcW w:w="9016" w:type="dxa"/>
          </w:tcPr>
          <w:p w:rsidR="00CA4428" w:rsidRDefault="00CA4428">
            <w:pPr>
              <w:jc w:val="center"/>
              <w:rPr>
                <w:b/>
                <w:sz w:val="28"/>
                <w:szCs w:val="28"/>
              </w:rPr>
            </w:pPr>
          </w:p>
          <w:p w:rsidR="00CA4428" w:rsidRDefault="00E82D29">
            <w:pPr>
              <w:jc w:val="center"/>
              <w:rPr>
                <w:b/>
                <w:sz w:val="28"/>
                <w:szCs w:val="28"/>
              </w:rPr>
            </w:pPr>
            <w:r>
              <w:rPr>
                <w:b/>
                <w:sz w:val="28"/>
                <w:szCs w:val="28"/>
              </w:rPr>
              <w:t>Southbank</w:t>
            </w:r>
          </w:p>
          <w:p w:rsidR="00CA4428" w:rsidRDefault="00E82D29">
            <w:pPr>
              <w:jc w:val="center"/>
              <w:rPr>
                <w:b/>
                <w:sz w:val="28"/>
                <w:szCs w:val="28"/>
              </w:rPr>
            </w:pPr>
            <w:r>
              <w:rPr>
                <w:b/>
                <w:sz w:val="28"/>
                <w:szCs w:val="28"/>
              </w:rPr>
              <w:t>Hilary Ekins</w:t>
            </w:r>
          </w:p>
          <w:p w:rsidR="00CA4428" w:rsidRDefault="00CA4428">
            <w:pPr>
              <w:rPr>
                <w:b/>
              </w:rPr>
            </w:pPr>
          </w:p>
        </w:tc>
      </w:tr>
    </w:tbl>
    <w:p w:rsidR="00CA4428" w:rsidRDefault="00CA4428">
      <w:pPr>
        <w:rPr>
          <w:i/>
        </w:rPr>
      </w:pPr>
    </w:p>
    <w:p w:rsidR="00CA4428" w:rsidRDefault="00E82D29">
      <w:pPr>
        <w:jc w:val="center"/>
        <w:rPr>
          <w:i/>
        </w:rPr>
      </w:pPr>
      <w:r>
        <w:rPr>
          <w:i/>
        </w:rPr>
        <w:t>No report submitted.</w:t>
      </w:r>
    </w:p>
    <w:sectPr w:rsidR="00CA4428">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82D29">
      <w:r>
        <w:separator/>
      </w:r>
    </w:p>
  </w:endnote>
  <w:endnote w:type="continuationSeparator" w:id="0">
    <w:p w:rsidR="00000000" w:rsidRDefault="00E8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DINMittelschrift Alternate">
    <w:altName w:val="Calibri"/>
    <w:charset w:val="00"/>
    <w:family w:val="auto"/>
    <w:pitch w:val="default"/>
  </w:font>
  <w:font w:name="Yu Gothic Light">
    <w:altName w:val="游ゴシック Light"/>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428" w:rsidRDefault="00E82D29">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sidR="004B48E1">
      <w:rPr>
        <w:color w:val="000000"/>
      </w:rPr>
      <w:fldChar w:fldCharType="separate"/>
    </w:r>
    <w:r w:rsidR="004B48E1">
      <w:rPr>
        <w:noProof/>
        <w:color w:val="000000"/>
      </w:rPr>
      <w:t>1</w:t>
    </w:r>
    <w:r>
      <w:rPr>
        <w:color w:val="000000"/>
      </w:rPr>
      <w:fldChar w:fldCharType="end"/>
    </w:r>
  </w:p>
  <w:p w:rsidR="00CA4428" w:rsidRDefault="00CA442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82D29">
      <w:r>
        <w:separator/>
      </w:r>
    </w:p>
  </w:footnote>
  <w:footnote w:type="continuationSeparator" w:id="0">
    <w:p w:rsidR="00000000" w:rsidRDefault="00E82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428" w:rsidRDefault="00E82D29">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color w:val="000000"/>
        <w:sz w:val="16"/>
        <w:szCs w:val="16"/>
      </w:rPr>
    </w:pPr>
    <w:r>
      <w:rPr>
        <w:rFonts w:ascii="DINMittelschrift Alternate" w:eastAsia="DINMittelschrift Alternate" w:hAnsi="DINMittelschrift Alternate" w:cs="DINMittelschrift Alternate"/>
        <w:color w:val="000000"/>
        <w:sz w:val="16"/>
        <w:szCs w:val="16"/>
      </w:rPr>
      <w:t>Office Bearer Reports – Students’ Council, Meeting 17(19)</w:t>
    </w:r>
  </w:p>
  <w:p w:rsidR="00CA4428" w:rsidRDefault="00CA4428">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66728"/>
    <w:multiLevelType w:val="multilevel"/>
    <w:tmpl w:val="926E29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0D2616"/>
    <w:multiLevelType w:val="multilevel"/>
    <w:tmpl w:val="B3F07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5C61AD"/>
    <w:multiLevelType w:val="multilevel"/>
    <w:tmpl w:val="D4EE3590"/>
    <w:lvl w:ilvl="0">
      <w:start w:val="1"/>
      <w:numFmt w:val="decimal"/>
      <w:lvlText w:val="%1."/>
      <w:lvlJc w:val="left"/>
      <w:pPr>
        <w:ind w:left="720" w:hanging="360"/>
      </w:pPr>
      <w:rPr>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C94073C"/>
    <w:multiLevelType w:val="multilevel"/>
    <w:tmpl w:val="9604A8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428"/>
    <w:rsid w:val="004B48E1"/>
    <w:rsid w:val="00CA4428"/>
    <w:rsid w:val="00E82D2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6EF70"/>
  <w15:docId w15:val="{7FB672DD-1940-4B2D-A636-A4483ABDF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AD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BB0D57"/>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4862"/>
    <w:pPr>
      <w:keepNext/>
      <w:keepLines/>
      <w:pBdr>
        <w:top w:val="nil"/>
        <w:left w:val="nil"/>
        <w:bottom w:val="nil"/>
        <w:right w:val="nil"/>
        <w:between w:val="nil"/>
      </w:pBdr>
      <w:spacing w:after="60" w:line="276" w:lineRule="auto"/>
    </w:pPr>
    <w:rPr>
      <w:rFonts w:ascii="Arial" w:eastAsia="Arial" w:hAnsi="Arial" w:cs="Arial"/>
      <w:color w:val="000000"/>
      <w:sz w:val="52"/>
      <w:szCs w:val="52"/>
      <w:lang w:val="en" w:eastAsia="en-AU"/>
    </w:rPr>
  </w:style>
  <w:style w:type="paragraph" w:styleId="NormalWeb">
    <w:name w:val="Normal (Web)"/>
    <w:basedOn w:val="Normal"/>
    <w:uiPriority w:val="99"/>
    <w:unhideWhenUsed/>
    <w:rsid w:val="004D79A9"/>
    <w:pPr>
      <w:spacing w:before="100" w:beforeAutospacing="1" w:after="100" w:afterAutospacing="1"/>
    </w:pPr>
    <w:rPr>
      <w:lang w:eastAsia="en-AU"/>
    </w:rPr>
  </w:style>
  <w:style w:type="paragraph" w:styleId="Header">
    <w:name w:val="header"/>
    <w:basedOn w:val="Normal"/>
    <w:link w:val="HeaderChar"/>
    <w:uiPriority w:val="99"/>
    <w:unhideWhenUsed/>
    <w:rsid w:val="004D79A9"/>
    <w:pPr>
      <w:tabs>
        <w:tab w:val="center" w:pos="4513"/>
        <w:tab w:val="right" w:pos="9026"/>
      </w:tabs>
    </w:pPr>
    <w:rPr>
      <w:lang w:eastAsia="en-US"/>
    </w:rPr>
  </w:style>
  <w:style w:type="character" w:customStyle="1" w:styleId="HeaderChar">
    <w:name w:val="Header Char"/>
    <w:basedOn w:val="DefaultParagraphFont"/>
    <w:link w:val="Header"/>
    <w:uiPriority w:val="99"/>
    <w:rsid w:val="004D79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79A9"/>
    <w:pPr>
      <w:tabs>
        <w:tab w:val="center" w:pos="4513"/>
        <w:tab w:val="right" w:pos="9026"/>
      </w:tabs>
    </w:pPr>
    <w:rPr>
      <w:lang w:eastAsia="en-US"/>
    </w:rPr>
  </w:style>
  <w:style w:type="character" w:customStyle="1" w:styleId="FooterChar">
    <w:name w:val="Footer Char"/>
    <w:basedOn w:val="DefaultParagraphFont"/>
    <w:link w:val="Footer"/>
    <w:uiPriority w:val="99"/>
    <w:rsid w:val="004D79A9"/>
    <w:rPr>
      <w:rFonts w:ascii="Times New Roman" w:eastAsia="Times New Roman" w:hAnsi="Times New Roman" w:cs="Times New Roman"/>
      <w:sz w:val="24"/>
      <w:szCs w:val="24"/>
    </w:rPr>
  </w:style>
  <w:style w:type="table" w:styleId="TableGrid">
    <w:name w:val="Table Grid"/>
    <w:basedOn w:val="TableNormal"/>
    <w:uiPriority w:val="39"/>
    <w:rsid w:val="009D4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2ED1"/>
    <w:rPr>
      <w:color w:val="0563C1" w:themeColor="hyperlink"/>
      <w:u w:val="single"/>
    </w:rPr>
  </w:style>
  <w:style w:type="paragraph" w:customStyle="1" w:styleId="Normal1">
    <w:name w:val="Normal1"/>
    <w:rsid w:val="009F0389"/>
    <w:pPr>
      <w:spacing w:line="276" w:lineRule="auto"/>
    </w:pPr>
    <w:rPr>
      <w:rFonts w:ascii="Arial" w:eastAsia="Arial" w:hAnsi="Arial" w:cs="Arial"/>
      <w:color w:val="000000"/>
      <w:lang w:val="uz-Cyrl-UZ"/>
    </w:rPr>
  </w:style>
  <w:style w:type="table" w:styleId="GridTable1Light-Accent1">
    <w:name w:val="Grid Table 1 Light Accent 1"/>
    <w:basedOn w:val="TableNormal"/>
    <w:uiPriority w:val="46"/>
    <w:rsid w:val="009F0389"/>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F0389"/>
    <w:pPr>
      <w:ind w:left="720"/>
      <w:contextualSpacing/>
    </w:pPr>
    <w:rPr>
      <w:rFonts w:asciiTheme="majorHAnsi" w:hAnsiTheme="majorHAnsi"/>
      <w:lang w:eastAsia="en-AU"/>
    </w:rPr>
  </w:style>
  <w:style w:type="character" w:customStyle="1" w:styleId="TitleChar">
    <w:name w:val="Title Char"/>
    <w:basedOn w:val="DefaultParagraphFont"/>
    <w:link w:val="Title"/>
    <w:rsid w:val="00D14862"/>
    <w:rPr>
      <w:rFonts w:ascii="Arial" w:eastAsia="Arial" w:hAnsi="Arial" w:cs="Arial"/>
      <w:color w:val="000000"/>
      <w:sz w:val="52"/>
      <w:szCs w:val="52"/>
      <w:lang w:val="en" w:eastAsia="en-AU"/>
    </w:rPr>
  </w:style>
  <w:style w:type="paragraph" w:customStyle="1" w:styleId="Standard">
    <w:name w:val="Standard"/>
    <w:rsid w:val="00114BCC"/>
    <w:pPr>
      <w:suppressAutoHyphens/>
      <w:autoSpaceDN w:val="0"/>
    </w:pPr>
    <w:rPr>
      <w:kern w:val="3"/>
    </w:rPr>
  </w:style>
  <w:style w:type="paragraph" w:styleId="FootnoteText">
    <w:name w:val="footnote text"/>
    <w:basedOn w:val="Normal"/>
    <w:link w:val="FootnoteTextChar"/>
    <w:uiPriority w:val="99"/>
    <w:semiHidden/>
    <w:unhideWhenUsed/>
    <w:rsid w:val="0070559E"/>
    <w:rPr>
      <w:sz w:val="20"/>
      <w:szCs w:val="20"/>
      <w:lang w:eastAsia="en-US"/>
    </w:rPr>
  </w:style>
  <w:style w:type="character" w:customStyle="1" w:styleId="FootnoteTextChar">
    <w:name w:val="Footnote Text Char"/>
    <w:basedOn w:val="DefaultParagraphFont"/>
    <w:link w:val="FootnoteText"/>
    <w:uiPriority w:val="99"/>
    <w:semiHidden/>
    <w:rsid w:val="0070559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0559E"/>
    <w:rPr>
      <w:vertAlign w:val="superscript"/>
    </w:rPr>
  </w:style>
  <w:style w:type="character" w:customStyle="1" w:styleId="Heading3Char">
    <w:name w:val="Heading 3 Char"/>
    <w:basedOn w:val="DefaultParagraphFont"/>
    <w:link w:val="Heading3"/>
    <w:uiPriority w:val="9"/>
    <w:rsid w:val="00BB0D57"/>
    <w:rPr>
      <w:rFonts w:ascii="Calibri" w:eastAsia="Calibri" w:hAnsi="Calibri" w:cs="Calibri"/>
      <w:b/>
      <w:sz w:val="28"/>
      <w:szCs w:val="28"/>
      <w:lang w:eastAsia="ja-JP"/>
    </w:rPr>
  </w:style>
  <w:style w:type="character" w:styleId="UnresolvedMention">
    <w:name w:val="Unresolved Mention"/>
    <w:basedOn w:val="DefaultParagraphFont"/>
    <w:uiPriority w:val="99"/>
    <w:semiHidden/>
    <w:unhideWhenUsed/>
    <w:rsid w:val="00C259E7"/>
    <w:rPr>
      <w:color w:val="605E5C"/>
      <w:shd w:val="clear" w:color="auto" w:fill="E1DFDD"/>
    </w:rPr>
  </w:style>
  <w:style w:type="paragraph" w:styleId="Caption">
    <w:name w:val="caption"/>
    <w:basedOn w:val="Normal"/>
    <w:next w:val="Normal"/>
    <w:uiPriority w:val="35"/>
    <w:unhideWhenUsed/>
    <w:qFormat/>
    <w:rsid w:val="00D453D6"/>
    <w:pPr>
      <w:spacing w:after="200"/>
    </w:pPr>
    <w:rPr>
      <w:rFonts w:asciiTheme="minorHAnsi" w:eastAsiaTheme="minorHAnsi" w:hAnsiTheme="minorHAnsi" w:cstheme="minorBidi"/>
      <w:i/>
      <w:iCs/>
      <w:color w:val="44546A" w:themeColor="text2"/>
      <w:sz w:val="18"/>
      <w:szCs w:val="18"/>
      <w:lang w:eastAsia="en-US"/>
    </w:rPr>
  </w:style>
  <w:style w:type="paragraph" w:styleId="BalloonText">
    <w:name w:val="Balloon Text"/>
    <w:basedOn w:val="Normal"/>
    <w:link w:val="BalloonTextChar"/>
    <w:uiPriority w:val="99"/>
    <w:semiHidden/>
    <w:unhideWhenUsed/>
    <w:rsid w:val="00835E58"/>
    <w:rPr>
      <w:sz w:val="18"/>
      <w:szCs w:val="18"/>
      <w:lang w:eastAsia="en-US"/>
    </w:rPr>
  </w:style>
  <w:style w:type="character" w:customStyle="1" w:styleId="BalloonTextChar">
    <w:name w:val="Balloon Text Char"/>
    <w:basedOn w:val="DefaultParagraphFont"/>
    <w:link w:val="BalloonText"/>
    <w:uiPriority w:val="99"/>
    <w:semiHidden/>
    <w:rsid w:val="00835E58"/>
    <w:rPr>
      <w:rFonts w:ascii="Times New Roman" w:eastAsia="Times New Roman" w:hAnsi="Times New Roman" w:cs="Times New Roman"/>
      <w:sz w:val="18"/>
      <w:szCs w:val="18"/>
    </w:rPr>
  </w:style>
  <w:style w:type="paragraph" w:customStyle="1" w:styleId="Default">
    <w:name w:val="Default"/>
    <w:rsid w:val="005E768E"/>
    <w:pPr>
      <w:autoSpaceDE w:val="0"/>
      <w:autoSpaceDN w:val="0"/>
      <w:adjustRightInd w:val="0"/>
    </w:pPr>
    <w:rPr>
      <w:rFonts w:ascii="Calibri" w:hAnsi="Calibri" w:cs="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top w:w="15" w:type="dxa"/>
        <w:left w:w="15" w:type="dxa"/>
        <w:bottom w:w="15" w:type="dxa"/>
        <w:right w:w="15" w:type="dxa"/>
      </w:tblCellMar>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welfare@union.unimelb.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ggEGbpReugsHoR+CRAbgn6sn6A==">AMUW2mVlD4u1Bvnk3J62BCgh8pXDKyQVO8S2szwaWkt/Mpuq4ztk4PIghD5Xq3Q27hYbmmYC+HLf8y8KjfQbmbPQo4aMDOS5IGcRbkfmVSQc51RT/x91KpksGByVVc5t6LZrlGM7XCAa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5823</Words>
  <Characters>33195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Reece Moir</dc:creator>
  <cp:lastModifiedBy>Reece Moir</cp:lastModifiedBy>
  <cp:revision>2</cp:revision>
  <dcterms:created xsi:type="dcterms:W3CDTF">2019-09-11T00:39:00Z</dcterms:created>
  <dcterms:modified xsi:type="dcterms:W3CDTF">2019-09-11T00:39:00Z</dcterms:modified>
</cp:coreProperties>
</file>